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52" w:rsidRPr="00037226" w:rsidRDefault="00C65A95" w:rsidP="000372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37226">
        <w:rPr>
          <w:rFonts w:ascii="Times New Roman" w:hAnsi="Times New Roman" w:cs="Times New Roman"/>
          <w:b/>
          <w:sz w:val="32"/>
          <w:szCs w:val="32"/>
        </w:rPr>
        <w:t>За период с 01.01.2023г. по 09.06.2023г. предписаний Государственного контроля (надзора) в сфере образования не имеется</w:t>
      </w:r>
      <w:r w:rsidR="00037226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sectPr w:rsidR="00084252" w:rsidRPr="0003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95"/>
    <w:rsid w:val="00037226"/>
    <w:rsid w:val="00084252"/>
    <w:rsid w:val="00C6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2023-06-09T09:11:00Z</dcterms:created>
  <dcterms:modified xsi:type="dcterms:W3CDTF">2023-06-09T09:11:00Z</dcterms:modified>
</cp:coreProperties>
</file>