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4" w:rsidRP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9F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9FF">
        <w:rPr>
          <w:rFonts w:ascii="Times New Roman" w:hAnsi="Times New Roman" w:cs="Times New Roman"/>
          <w:sz w:val="24"/>
          <w:szCs w:val="24"/>
        </w:rPr>
        <w:t>«Детский сад №22 п. Нефтяников»</w:t>
      </w: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музыкальный праздник ко Дню Победы</w:t>
      </w: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«Живем и помним!»</w:t>
      </w:r>
    </w:p>
    <w:p w:rsidR="00AD19FF" w:rsidRPr="00D20AEC" w:rsidRDefault="00AD19FF" w:rsidP="00AD19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AEC">
        <w:rPr>
          <w:rFonts w:ascii="Times New Roman" w:hAnsi="Times New Roman" w:cs="Times New Roman"/>
          <w:i/>
          <w:sz w:val="28"/>
          <w:szCs w:val="28"/>
        </w:rPr>
        <w:t>(для подготовительной группы к школе)</w:t>
      </w:r>
    </w:p>
    <w:p w:rsidR="00AD19FF" w:rsidRPr="00D20AEC" w:rsidRDefault="00AD19FF" w:rsidP="00AD19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воспитатель</w:t>
      </w: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Лариса Николаевна</w:t>
      </w: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физ. культуре</w:t>
      </w: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9FF" w:rsidRDefault="00AD19FF" w:rsidP="00AD1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D19FF" w:rsidRPr="00D20AEC" w:rsidRDefault="00AD19FF" w:rsidP="00AD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3DA7" w:rsidRDefault="00AD19FF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– отличительная черта </w:t>
      </w:r>
      <w:r w:rsidR="00033DA7">
        <w:rPr>
          <w:rFonts w:ascii="Times New Roman" w:hAnsi="Times New Roman" w:cs="Times New Roman"/>
          <w:sz w:val="28"/>
          <w:szCs w:val="28"/>
        </w:rPr>
        <w:t>русского национального характера, сформированная на протяжении многих исторических периодов. Но в современном обществе отмечается тенденция ее утраты. Это отражается в незнании гражданами истории родной страны и своей семьи, невнимания к людям старшего возраста.</w:t>
      </w:r>
    </w:p>
    <w:p w:rsidR="00DC1EA5" w:rsidRPr="00DC1EA5" w:rsidRDefault="00D20AEC" w:rsidP="00DC1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AEC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новизна:</w:t>
      </w:r>
      <w:r w:rsidR="00DC1EA5" w:rsidRPr="00045746">
        <w:rPr>
          <w:rFonts w:ascii="Times New Roman" w:hAnsi="Times New Roman"/>
          <w:sz w:val="28"/>
          <w:szCs w:val="28"/>
        </w:rPr>
        <w:t xml:space="preserve"> воспитания патриотизма у дошкольников не вызывает сомнений. Одним из основных принципов Федерального Государственного Стандарта Дошкольного образования является приобщение детей к </w:t>
      </w:r>
      <w:proofErr w:type="spellStart"/>
      <w:r w:rsidR="00DC1EA5" w:rsidRPr="00045746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DC1EA5" w:rsidRPr="00045746">
        <w:rPr>
          <w:rFonts w:ascii="Times New Roman" w:hAnsi="Times New Roman"/>
          <w:sz w:val="28"/>
          <w:szCs w:val="28"/>
        </w:rPr>
        <w:t xml:space="preserve"> нормам, традициям семьи и государства</w:t>
      </w:r>
      <w:r w:rsidR="00DC1EA5" w:rsidRPr="00045746">
        <w:rPr>
          <w:rFonts w:ascii="Times New Roman" w:hAnsi="Times New Roman"/>
          <w:sz w:val="28"/>
          <w:szCs w:val="28"/>
          <w:lang w:eastAsia="ru-RU"/>
        </w:rPr>
        <w:t>.  Поэтому еще до школы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</w:t>
      </w:r>
      <w:proofErr w:type="gramStart"/>
      <w:r w:rsidR="00DC1EA5" w:rsidRPr="0004574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C1EA5" w:rsidRPr="00045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EA5">
        <w:rPr>
          <w:rFonts w:ascii="Times New Roman" w:hAnsi="Times New Roman" w:cs="Times New Roman"/>
          <w:sz w:val="28"/>
          <w:szCs w:val="28"/>
        </w:rPr>
        <w:t>Д</w:t>
      </w:r>
      <w:r w:rsidRPr="00D20AEC">
        <w:rPr>
          <w:rFonts w:ascii="Times New Roman" w:hAnsi="Times New Roman" w:cs="Times New Roman"/>
          <w:sz w:val="28"/>
          <w:szCs w:val="28"/>
        </w:rPr>
        <w:t xml:space="preserve">аже маленькие дети должны знать, что  война – это горе, страдания и смерть. У дошкольников необходимо начинать формировать чувство патриотизма, любви к своей Родине и уважения к людям, которые ковали Победу. Поэтому в детском саду </w:t>
      </w:r>
      <w:r>
        <w:rPr>
          <w:rFonts w:ascii="Times New Roman" w:hAnsi="Times New Roman" w:cs="Times New Roman"/>
          <w:sz w:val="28"/>
          <w:szCs w:val="28"/>
        </w:rPr>
        <w:t>проводится спортивный</w:t>
      </w:r>
      <w:r w:rsidRPr="00D20AEC">
        <w:rPr>
          <w:rFonts w:ascii="Times New Roman" w:hAnsi="Times New Roman" w:cs="Times New Roman"/>
          <w:sz w:val="28"/>
          <w:szCs w:val="28"/>
        </w:rPr>
        <w:t xml:space="preserve"> праздник, посвященный Дню Победы</w:t>
      </w:r>
      <w:r w:rsidR="00835ECE">
        <w:rPr>
          <w:rFonts w:ascii="Times New Roman" w:hAnsi="Times New Roman" w:cs="Times New Roman"/>
          <w:sz w:val="28"/>
          <w:szCs w:val="28"/>
        </w:rPr>
        <w:t xml:space="preserve">, где дошкольники не просто </w:t>
      </w:r>
      <w:r>
        <w:rPr>
          <w:rFonts w:ascii="Times New Roman" w:hAnsi="Times New Roman" w:cs="Times New Roman"/>
          <w:sz w:val="28"/>
          <w:szCs w:val="28"/>
        </w:rPr>
        <w:t>слушатели и зрители, а активные его участники.</w:t>
      </w:r>
      <w:r w:rsidRPr="00D20AEC">
        <w:rPr>
          <w:rFonts w:ascii="Times New Roman" w:hAnsi="Times New Roman" w:cs="Times New Roman"/>
          <w:sz w:val="28"/>
          <w:szCs w:val="28"/>
        </w:rPr>
        <w:br/>
      </w:r>
      <w:r w:rsidR="00DC1EA5" w:rsidRPr="00DC1EA5">
        <w:rPr>
          <w:rFonts w:ascii="Times New Roman" w:hAnsi="Times New Roman" w:cs="Times New Roman"/>
          <w:bCs/>
          <w:iCs/>
          <w:sz w:val="28"/>
          <w:szCs w:val="28"/>
        </w:rPr>
        <w:t>Прогнозируемые  результаты</w:t>
      </w:r>
      <w:r w:rsidR="00DC1E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C1EA5" w:rsidRDefault="00DC1EA5" w:rsidP="00DC1E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Имеют знания о легендарном прошлом нашей Родины;</w:t>
      </w:r>
    </w:p>
    <w:p w:rsidR="00DC1EA5" w:rsidRDefault="00DC1EA5" w:rsidP="00DC1E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Имеют представления о военных профессиях, родах войск, военной технике;</w:t>
      </w:r>
    </w:p>
    <w:p w:rsidR="00DC1EA5" w:rsidRPr="00DC1EA5" w:rsidRDefault="00DC1EA5" w:rsidP="00DC1E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Испытывают уважения к защитникам Родины и чувство гордости за свой народ.</w:t>
      </w:r>
    </w:p>
    <w:p w:rsidR="00DC1EA5" w:rsidRDefault="00DC1EA5" w:rsidP="00DC1EA5">
      <w:pPr>
        <w:spacing w:after="0"/>
        <w:rPr>
          <w:bCs/>
          <w:iCs/>
        </w:rPr>
      </w:pPr>
    </w:p>
    <w:p w:rsidR="002259B2" w:rsidRDefault="002259B2" w:rsidP="00DC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B2" w:rsidRDefault="002259B2" w:rsidP="0003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традиций у дошкольников в игровой деятельности.</w:t>
      </w:r>
    </w:p>
    <w:p w:rsidR="002259B2" w:rsidRPr="002C473E" w:rsidRDefault="002259B2" w:rsidP="00033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59B2" w:rsidRDefault="002259B2" w:rsidP="00225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любви к Родине за нее;</w:t>
      </w:r>
    </w:p>
    <w:p w:rsidR="002259B2" w:rsidRDefault="002259B2" w:rsidP="00225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музыкальный опыт с помощью патриотической музыки;</w:t>
      </w:r>
    </w:p>
    <w:p w:rsidR="002259B2" w:rsidRDefault="002259B2" w:rsidP="00225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целеустремленность, настойчивость и чувство товарищества при проведении коллективных эстафет;</w:t>
      </w:r>
    </w:p>
    <w:p w:rsidR="002259B2" w:rsidRDefault="001F1516" w:rsidP="00225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физические качества: силу, ловкость, быстроту, выносливость;</w:t>
      </w:r>
    </w:p>
    <w:p w:rsidR="001F1516" w:rsidRDefault="001F1516" w:rsidP="00225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 дошкольников.</w:t>
      </w:r>
    </w:p>
    <w:p w:rsidR="001F1516" w:rsidRDefault="001F1516" w:rsidP="001F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26BE5" w:rsidRPr="00426BE5" w:rsidRDefault="00426BE5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малых обруча</w:t>
      </w:r>
    </w:p>
    <w:p w:rsidR="00426BE5" w:rsidRPr="00426BE5" w:rsidRDefault="00426BE5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медицинских</w:t>
      </w:r>
      <w:r w:rsidRPr="00426BE5">
        <w:rPr>
          <w:rFonts w:ascii="Times New Roman" w:hAnsi="Times New Roman" w:cs="Times New Roman"/>
          <w:sz w:val="28"/>
          <w:szCs w:val="28"/>
        </w:rPr>
        <w:t xml:space="preserve"> халат</w:t>
      </w:r>
      <w:r>
        <w:rPr>
          <w:rFonts w:ascii="Times New Roman" w:hAnsi="Times New Roman" w:cs="Times New Roman"/>
          <w:sz w:val="28"/>
          <w:szCs w:val="28"/>
        </w:rPr>
        <w:t>а, 2</w:t>
      </w:r>
      <w:r w:rsidRPr="00426BE5">
        <w:rPr>
          <w:rFonts w:ascii="Times New Roman" w:hAnsi="Times New Roman" w:cs="Times New Roman"/>
          <w:sz w:val="28"/>
          <w:szCs w:val="28"/>
        </w:rPr>
        <w:t xml:space="preserve"> шапоч</w:t>
      </w:r>
      <w:r>
        <w:rPr>
          <w:rFonts w:ascii="Times New Roman" w:hAnsi="Times New Roman" w:cs="Times New Roman"/>
          <w:sz w:val="28"/>
          <w:szCs w:val="28"/>
        </w:rPr>
        <w:t>ки, 2 бинта, 2 ножниц, 2 сумочки</w:t>
      </w:r>
    </w:p>
    <w:p w:rsidR="00426BE5" w:rsidRPr="00426BE5" w:rsidRDefault="00426BE5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покрывала, 2 кителя, 2 пилотки, 2 вещмешка</w:t>
      </w:r>
    </w:p>
    <w:p w:rsidR="00426BE5" w:rsidRPr="00426BE5" w:rsidRDefault="00426BE5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кегль</w:t>
      </w:r>
    </w:p>
    <w:p w:rsidR="00426BE5" w:rsidRPr="00426BE5" w:rsidRDefault="00426BE5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426BE5" w:rsidRPr="00426BE5" w:rsidRDefault="00D20AEC" w:rsidP="00426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мячи по количеству детей</w:t>
      </w:r>
    </w:p>
    <w:p w:rsidR="001F1516" w:rsidRPr="002C473E" w:rsidRDefault="001F1516" w:rsidP="001F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1F1516" w:rsidRDefault="001F1516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 – инструктор по физической культуре</w:t>
      </w:r>
    </w:p>
    <w:p w:rsidR="001F1516" w:rsidRDefault="001F1516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дети.</w:t>
      </w:r>
    </w:p>
    <w:p w:rsidR="00DC1EA5" w:rsidRPr="00D20AEC" w:rsidRDefault="00DC1EA5" w:rsidP="00DC1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C1EA5" w:rsidRDefault="00DC1EA5" w:rsidP="00DC1E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ответственности за свои поступки;</w:t>
      </w:r>
    </w:p>
    <w:p w:rsidR="00DC1EA5" w:rsidRDefault="00DC1EA5" w:rsidP="00DC1E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 значимой деятельности дошкольников;</w:t>
      </w:r>
    </w:p>
    <w:p w:rsidR="001F1516" w:rsidRPr="00DC1EA5" w:rsidRDefault="00DC1EA5" w:rsidP="001F15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детей.</w:t>
      </w:r>
    </w:p>
    <w:p w:rsidR="001F1516" w:rsidRDefault="001F1516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516" w:rsidRPr="002C473E" w:rsidRDefault="001F1516" w:rsidP="001F1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***</w:t>
      </w:r>
    </w:p>
    <w:p w:rsidR="001F1516" w:rsidRPr="002C473E" w:rsidRDefault="001F1516" w:rsidP="002C47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473E">
        <w:rPr>
          <w:rFonts w:ascii="Times New Roman" w:hAnsi="Times New Roman" w:cs="Times New Roman"/>
          <w:i/>
          <w:sz w:val="28"/>
          <w:szCs w:val="28"/>
        </w:rPr>
        <w:t>Под аудиозапись песни «День победы» (муз.</w:t>
      </w:r>
      <w:proofErr w:type="gramEnd"/>
      <w:r w:rsidRPr="002C4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473E">
        <w:rPr>
          <w:rFonts w:ascii="Times New Roman" w:hAnsi="Times New Roman" w:cs="Times New Roman"/>
          <w:i/>
          <w:sz w:val="28"/>
          <w:szCs w:val="28"/>
        </w:rPr>
        <w:t>Д.Тухманова</w:t>
      </w:r>
      <w:proofErr w:type="spellEnd"/>
      <w:r w:rsidRPr="002C473E">
        <w:rPr>
          <w:rFonts w:ascii="Times New Roman" w:hAnsi="Times New Roman" w:cs="Times New Roman"/>
          <w:i/>
          <w:sz w:val="28"/>
          <w:szCs w:val="28"/>
        </w:rPr>
        <w:t>, сл. В.Харитонова) дети строятся в спортивном зале в две роты под руководством командиров.</w:t>
      </w:r>
      <w:proofErr w:type="gramEnd"/>
      <w:r w:rsidRPr="002C473E">
        <w:rPr>
          <w:rFonts w:ascii="Times New Roman" w:hAnsi="Times New Roman" w:cs="Times New Roman"/>
          <w:i/>
          <w:sz w:val="28"/>
          <w:szCs w:val="28"/>
        </w:rPr>
        <w:t xml:space="preserve"> Выходит инструктор в роли главнокомандующего.</w:t>
      </w:r>
    </w:p>
    <w:p w:rsidR="001F1516" w:rsidRDefault="001F1516" w:rsidP="001F1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Здравия желаю, товарищи бойцы!</w:t>
      </w:r>
    </w:p>
    <w:p w:rsidR="001F1516" w:rsidRDefault="001F1516" w:rsidP="001F1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B7563" w:rsidRDefault="001F1516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собрались, чтобы вместе со всей страной отметить праздник Победы. В этот день в 1945 году победой над фашисткой Германией закончилась Великая Отечественная война. Мы с благодарностью вспоминаем наших воинов, защитников, отстоявших мир в жестокой битве. </w:t>
      </w:r>
      <w:r w:rsidR="00B15494">
        <w:rPr>
          <w:rFonts w:ascii="Times New Roman" w:hAnsi="Times New Roman" w:cs="Times New Roman"/>
          <w:sz w:val="28"/>
          <w:szCs w:val="28"/>
        </w:rPr>
        <w:t xml:space="preserve">Всем нашим защитникам, сегодняшним ветеранам и погибшим, мы обязаны тем, что живем сегодня под мирным </w:t>
      </w:r>
      <w:r w:rsidR="000B7563">
        <w:rPr>
          <w:rFonts w:ascii="Times New Roman" w:hAnsi="Times New Roman" w:cs="Times New Roman"/>
          <w:sz w:val="28"/>
          <w:szCs w:val="28"/>
        </w:rPr>
        <w:t>чистым небом. Вечная им слава!</w:t>
      </w:r>
    </w:p>
    <w:p w:rsidR="000B7563" w:rsidRDefault="000B7563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наш пройдет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 эстафетах. Командирам рот приготовиться к сдаче рапортов. Командиру роты «Пограничники»</w:t>
      </w:r>
      <w:r w:rsidR="000E34CC">
        <w:rPr>
          <w:rFonts w:ascii="Times New Roman" w:hAnsi="Times New Roman" w:cs="Times New Roman"/>
          <w:sz w:val="28"/>
          <w:szCs w:val="28"/>
        </w:rPr>
        <w:t xml:space="preserve"> сдать рап</w:t>
      </w:r>
      <w:r>
        <w:rPr>
          <w:rFonts w:ascii="Times New Roman" w:hAnsi="Times New Roman" w:cs="Times New Roman"/>
          <w:sz w:val="28"/>
          <w:szCs w:val="28"/>
        </w:rPr>
        <w:t>орт!</w:t>
      </w:r>
    </w:p>
    <w:p w:rsidR="000E34CC" w:rsidRDefault="000B7563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Командир роты «Пограничники».</w:t>
      </w:r>
      <w:r>
        <w:rPr>
          <w:rFonts w:ascii="Times New Roman" w:hAnsi="Times New Roman" w:cs="Times New Roman"/>
          <w:sz w:val="28"/>
          <w:szCs w:val="28"/>
        </w:rPr>
        <w:t xml:space="preserve"> Рота, равняйсь, смирно!</w:t>
      </w:r>
    </w:p>
    <w:p w:rsidR="000E34CC" w:rsidRPr="002C473E" w:rsidRDefault="000E34CC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3E">
        <w:rPr>
          <w:rFonts w:ascii="Times New Roman" w:hAnsi="Times New Roman" w:cs="Times New Roman"/>
          <w:i/>
          <w:sz w:val="28"/>
          <w:szCs w:val="28"/>
        </w:rPr>
        <w:t>Командир роты «Пограничники» подходит к главнокомандующему.</w:t>
      </w:r>
    </w:p>
    <w:p w:rsidR="000E34CC" w:rsidRDefault="000E34CC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Товарищ главнокомандующий, рота «Пограничников» к выполнению боевого задания готовы! Командир роты – Григорьев Богдан. Рапорт сдан!</w:t>
      </w:r>
    </w:p>
    <w:p w:rsidR="000E34CC" w:rsidRDefault="000E34CC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Рапорт принят!</w:t>
      </w:r>
    </w:p>
    <w:p w:rsidR="000E34CC" w:rsidRPr="002C473E" w:rsidRDefault="000E34CC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3E">
        <w:rPr>
          <w:rFonts w:ascii="Times New Roman" w:hAnsi="Times New Roman" w:cs="Times New Roman"/>
          <w:i/>
          <w:sz w:val="28"/>
          <w:szCs w:val="28"/>
        </w:rPr>
        <w:t>Аналогично рапорт сдает командир роты танкистов.</w:t>
      </w:r>
    </w:p>
    <w:p w:rsidR="001F1516" w:rsidRDefault="000E34CC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Русский воин, солдат во все времена был непобедимым, храбрым и сильным, потому что любил свою землю и берег ее. Вы, ребята, и мальчики и девочки – будущие защитники Отечества, поэтому должны стараться стать сильными, ловкими и смелыми.</w:t>
      </w:r>
      <w:r w:rsidR="001F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наш самый лучший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пришли, друзья, не зря,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премудростям военным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Обучу сейчас вас я.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выносливыми были,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бою не подвели,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мускулы стальные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Тяжесть поднимать могли!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зарядки!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братцы, подтянитесь,</w:t>
      </w:r>
    </w:p>
    <w:p w:rsidR="00C63584" w:rsidRDefault="00C63584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C63584" w:rsidRPr="002C473E" w:rsidRDefault="00C63584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3E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4813B1" w:rsidRPr="002C473E">
        <w:rPr>
          <w:rFonts w:ascii="Times New Roman" w:hAnsi="Times New Roman" w:cs="Times New Roman"/>
          <w:i/>
          <w:sz w:val="28"/>
          <w:szCs w:val="28"/>
        </w:rPr>
        <w:t>аудиоз</w:t>
      </w:r>
      <w:r w:rsidR="002409D4">
        <w:rPr>
          <w:rFonts w:ascii="Times New Roman" w:hAnsi="Times New Roman" w:cs="Times New Roman"/>
          <w:i/>
          <w:sz w:val="28"/>
          <w:szCs w:val="28"/>
        </w:rPr>
        <w:t xml:space="preserve">апись песни «Яблочко» </w:t>
      </w:r>
      <w:r w:rsidR="004813B1" w:rsidRPr="002C473E">
        <w:rPr>
          <w:rFonts w:ascii="Times New Roman" w:hAnsi="Times New Roman" w:cs="Times New Roman"/>
          <w:i/>
          <w:sz w:val="28"/>
          <w:szCs w:val="28"/>
        </w:rPr>
        <w:t xml:space="preserve"> проводится разминка по показу инструктора по физ. культуре.</w:t>
      </w:r>
    </w:p>
    <w:p w:rsidR="004813B1" w:rsidRDefault="004813B1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Трудным и опасным делом на войне была разведка. Разведчики узнавали, сколько во вражеской дивизии танков и самолетов и куда они направляются.</w:t>
      </w:r>
    </w:p>
    <w:p w:rsidR="004813B1" w:rsidRPr="002C473E" w:rsidRDefault="002C473E" w:rsidP="002C47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«Р</w:t>
      </w:r>
      <w:r w:rsidR="004813B1" w:rsidRPr="002C473E">
        <w:rPr>
          <w:rFonts w:ascii="Times New Roman" w:hAnsi="Times New Roman" w:cs="Times New Roman"/>
          <w:i/>
          <w:sz w:val="28"/>
          <w:szCs w:val="28"/>
        </w:rPr>
        <w:t>азведчики на задании»</w:t>
      </w:r>
    </w:p>
    <w:p w:rsidR="004813B1" w:rsidRPr="002C473E" w:rsidRDefault="004813B1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3E">
        <w:rPr>
          <w:rFonts w:ascii="Times New Roman" w:hAnsi="Times New Roman" w:cs="Times New Roman"/>
          <w:i/>
          <w:sz w:val="28"/>
          <w:szCs w:val="28"/>
        </w:rPr>
        <w:t xml:space="preserve">В руках у первого ребенка каждой команды два обруча переправляются через «минное поле»: кладут один обруч, переходят в него, тут же кладут второй обруч, переходят в него, а первый кладут рядом со вторым и т.д. обратно </w:t>
      </w:r>
      <w:r w:rsidR="002C473E" w:rsidRPr="002C473E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Pr="002C473E">
        <w:rPr>
          <w:rFonts w:ascii="Times New Roman" w:hAnsi="Times New Roman" w:cs="Times New Roman"/>
          <w:i/>
          <w:sz w:val="28"/>
          <w:szCs w:val="28"/>
        </w:rPr>
        <w:t xml:space="preserve"> бегом и передают обручи следующим участникам. Побеждает команда быстрее справившаяся с заданием.</w:t>
      </w:r>
    </w:p>
    <w:p w:rsidR="00725BD9" w:rsidRDefault="00981D47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На войне сражались не только мужчины, но и женщины. Они были медсестрами, врачами, разведчицами, летчиками, связистами. Многих солдат спасли от смерти добрые руки медсестер.</w:t>
      </w:r>
    </w:p>
    <w:p w:rsidR="00981D47" w:rsidRPr="002C473E" w:rsidRDefault="00981D47" w:rsidP="002C47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73E">
        <w:rPr>
          <w:rFonts w:ascii="Times New Roman" w:hAnsi="Times New Roman" w:cs="Times New Roman"/>
          <w:i/>
          <w:sz w:val="28"/>
          <w:szCs w:val="28"/>
        </w:rPr>
        <w:t>Эстафета «Помоги раненому»</w:t>
      </w:r>
    </w:p>
    <w:p w:rsidR="00981D47" w:rsidRPr="002409D4" w:rsidRDefault="00981D47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 xml:space="preserve">Девочки из двух команд выстраиваются в две колонны друг за другом. По сигналу впереди стоящие девочки одевают медицинский халат и шапочку, берут сумочку с бинтом и ножницами, </w:t>
      </w:r>
      <w:proofErr w:type="gramStart"/>
      <w:r w:rsidRPr="002409D4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Pr="002409D4">
        <w:rPr>
          <w:rFonts w:ascii="Times New Roman" w:hAnsi="Times New Roman" w:cs="Times New Roman"/>
          <w:i/>
          <w:sz w:val="28"/>
          <w:szCs w:val="28"/>
        </w:rPr>
        <w:t xml:space="preserve"> оббегая фишки, перевязывают «раненого бойца» (накладывают повязку на руку) возвращаются, передают эстафету следующему. Побеждает команда девочек, быстрее справившаяся с заданием.</w:t>
      </w:r>
    </w:p>
    <w:p w:rsidR="00D24705" w:rsidRPr="002409D4" w:rsidRDefault="00981D47" w:rsidP="002409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Эстафета «Рота, под</w:t>
      </w:r>
      <w:r w:rsidR="00D24705" w:rsidRPr="002409D4">
        <w:rPr>
          <w:rFonts w:ascii="Times New Roman" w:hAnsi="Times New Roman" w:cs="Times New Roman"/>
          <w:i/>
          <w:sz w:val="28"/>
          <w:szCs w:val="28"/>
        </w:rPr>
        <w:t>ъем!»</w:t>
      </w:r>
    </w:p>
    <w:p w:rsidR="00D24705" w:rsidRPr="002409D4" w:rsidRDefault="00D24705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Команды строятся в колонны по одному. На полу лежит покрывало, первые участники ложатся на них, рядом стоит стул, на котором расположены пилотка, китель, вещь мешок. По сигналу «Рота, подъем!» бойцы встают быстро одеваются, </w:t>
      </w:r>
      <w:proofErr w:type="gramStart"/>
      <w:r w:rsidRPr="002409D4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Pr="002409D4">
        <w:rPr>
          <w:rFonts w:ascii="Times New Roman" w:hAnsi="Times New Roman" w:cs="Times New Roman"/>
          <w:i/>
          <w:sz w:val="28"/>
          <w:szCs w:val="28"/>
        </w:rPr>
        <w:t xml:space="preserve"> оббегают фишку, раздеваются следующий участник делает тоже самое.</w:t>
      </w:r>
    </w:p>
    <w:p w:rsidR="00D24705" w:rsidRDefault="00D24705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С большой болью в душе мы скорбим о тех, кто не вернулся с  поля боя. Минутой молчания почтим память погибших на войне, и каждый в душе поблагодарит их за тот счастливый мир, в котором мы живем.</w:t>
      </w:r>
    </w:p>
    <w:p w:rsidR="00D24705" w:rsidRPr="002409D4" w:rsidRDefault="00D24705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Проводится минута молчания.</w:t>
      </w:r>
    </w:p>
    <w:p w:rsidR="007B4B9C" w:rsidRDefault="007B4B9C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Засвистели снаряды, закончился отдых, и снова солдаты пошли в бой защищать свою родину и свой дом. Во время войны пехоту поддерживала артиллерия. Чтобы пушки стреляли без перерыва, нужно было достойное количество снарядов.</w:t>
      </w:r>
    </w:p>
    <w:p w:rsidR="007B4B9C" w:rsidRPr="002409D4" w:rsidRDefault="007B4B9C" w:rsidP="002409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Эстафета «Передай снаряд»</w:t>
      </w:r>
    </w:p>
    <w:p w:rsidR="004A2256" w:rsidRPr="002409D4" w:rsidRDefault="007B4B9C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 xml:space="preserve">Команды выстраиваются в шеренги и по сигналу передают снаряды (кегли) из одного обруча в другой. </w:t>
      </w:r>
    </w:p>
    <w:p w:rsidR="004A2256" w:rsidRDefault="004A2256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Русские моряки славно, храбро сражались в Великой отечественной войне. В морских сражениях они с мужеством и героизмом преодолевали намного превосходящие силы немецких войск. Моряки были ловкими и сильными. </w:t>
      </w:r>
    </w:p>
    <w:p w:rsidR="00EB6B4E" w:rsidRPr="002409D4" w:rsidRDefault="004A2256" w:rsidP="002409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Эстафета «</w:t>
      </w:r>
      <w:proofErr w:type="spellStart"/>
      <w:r w:rsidRPr="002409D4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2409D4"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EB6B4E" w:rsidRPr="002409D4" w:rsidRDefault="00EB6B4E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Команды по сигналу ведущего перетягивают канат. Побеждает команда, перетянувшая соперников на свою сторону через линию.</w:t>
      </w:r>
    </w:p>
    <w:p w:rsidR="00981D47" w:rsidRDefault="00EB6B4E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Самым метким в войну считались снайперы. Наш земляк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советский снайпер. Его имя широко известно на Дальнем Востоке. В самом начале Великой Отечественной войны 19 – летним юношей он ушел на фронт из своего селения на Амуре. Снайпера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называли грозой немецких оккупантов, за короткое время он уничтожил около 300 фашистов.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погиб, смертью героя, защищая Сталинград, нынче город Волгоград. </w:t>
      </w:r>
      <w:r w:rsidR="0098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08" w:rsidRPr="002409D4" w:rsidRDefault="00767208" w:rsidP="002409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Эстафета «Меткий стрелок»</w:t>
      </w:r>
    </w:p>
    <w:p w:rsidR="00767208" w:rsidRPr="002409D4" w:rsidRDefault="00767208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Команды выстраиваются в колонны по одному</w:t>
      </w:r>
      <w:r w:rsidR="009445E2" w:rsidRPr="002409D4">
        <w:rPr>
          <w:rFonts w:ascii="Times New Roman" w:hAnsi="Times New Roman" w:cs="Times New Roman"/>
          <w:i/>
          <w:sz w:val="28"/>
          <w:szCs w:val="28"/>
        </w:rPr>
        <w:t>. У детей в руках маленькие мячи, напротив каждой команды – «вражеский окоп» (корзина). По сигналу ведущего дети, прицеливаясь, бросают мячи в корзины. Выигрывает команда, попавшая большее количество раз.</w:t>
      </w:r>
    </w:p>
    <w:p w:rsidR="009445E2" w:rsidRDefault="009445E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В Берлине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парке стоит памятник «Воин – освободитель», установленный в честь советского солдата. Солдат стоит на обломках свастики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руке он держит меч, другой поддерживает спасенную им немецкую девочку.</w:t>
      </w:r>
    </w:p>
    <w:p w:rsidR="009445E2" w:rsidRDefault="009445E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солдат Николай Маслов, спасший немецкую девочку во время штурма берлина в апреле 1945 года. Памятник посвящен подвигу русского солдата, его человечности, которую он не растерял на дорогах войны.</w:t>
      </w:r>
    </w:p>
    <w:p w:rsidR="009445E2" w:rsidRPr="002409D4" w:rsidRDefault="002409D4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(Д</w:t>
      </w:r>
      <w:r w:rsidR="009445E2" w:rsidRPr="002409D4">
        <w:rPr>
          <w:rFonts w:ascii="Times New Roman" w:hAnsi="Times New Roman" w:cs="Times New Roman"/>
          <w:i/>
          <w:sz w:val="28"/>
          <w:szCs w:val="28"/>
        </w:rPr>
        <w:t>ети садятся на скамейки, слушают аудиозапись «От героев былых времен» муз.</w:t>
      </w:r>
      <w:proofErr w:type="gramEnd"/>
      <w:r w:rsidR="009445E2" w:rsidRPr="002409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45E2" w:rsidRPr="002409D4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="009445E2" w:rsidRPr="002409D4">
        <w:rPr>
          <w:rFonts w:ascii="Times New Roman" w:hAnsi="Times New Roman" w:cs="Times New Roman"/>
          <w:i/>
          <w:sz w:val="28"/>
          <w:szCs w:val="28"/>
        </w:rPr>
        <w:t>Хозака</w:t>
      </w:r>
      <w:proofErr w:type="spellEnd"/>
      <w:r w:rsidR="009445E2" w:rsidRPr="002409D4">
        <w:rPr>
          <w:rFonts w:ascii="Times New Roman" w:hAnsi="Times New Roman" w:cs="Times New Roman"/>
          <w:i/>
          <w:sz w:val="28"/>
          <w:szCs w:val="28"/>
        </w:rPr>
        <w:t xml:space="preserve">, сл. Е. </w:t>
      </w:r>
      <w:proofErr w:type="spellStart"/>
      <w:r w:rsidR="009445E2" w:rsidRPr="002409D4">
        <w:rPr>
          <w:rFonts w:ascii="Times New Roman" w:hAnsi="Times New Roman" w:cs="Times New Roman"/>
          <w:i/>
          <w:sz w:val="28"/>
          <w:szCs w:val="28"/>
        </w:rPr>
        <w:t>Агроновича</w:t>
      </w:r>
      <w:proofErr w:type="spellEnd"/>
      <w:r w:rsidR="009445E2" w:rsidRPr="002409D4">
        <w:rPr>
          <w:rFonts w:ascii="Times New Roman" w:hAnsi="Times New Roman" w:cs="Times New Roman"/>
          <w:i/>
          <w:sz w:val="28"/>
          <w:szCs w:val="28"/>
        </w:rPr>
        <w:t>) из к/</w:t>
      </w:r>
      <w:proofErr w:type="spellStart"/>
      <w:r w:rsidR="009445E2" w:rsidRPr="002409D4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9445E2" w:rsidRPr="002409D4">
        <w:rPr>
          <w:rFonts w:ascii="Times New Roman" w:hAnsi="Times New Roman" w:cs="Times New Roman"/>
          <w:i/>
          <w:sz w:val="28"/>
          <w:szCs w:val="28"/>
        </w:rPr>
        <w:t xml:space="preserve"> «Офицеры», на экране видео </w:t>
      </w:r>
      <w:r w:rsidR="002C2772" w:rsidRPr="002409D4">
        <w:rPr>
          <w:rFonts w:ascii="Times New Roman" w:hAnsi="Times New Roman" w:cs="Times New Roman"/>
          <w:i/>
          <w:sz w:val="28"/>
          <w:szCs w:val="28"/>
        </w:rPr>
        <w:t>«Вечный огонь»)</w:t>
      </w:r>
      <w:proofErr w:type="gramEnd"/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Ребята, наш народ, смелый, отважный, прошел в годы войны через тяжелые испытания, но выстоял, победил и </w:t>
      </w:r>
      <w:r w:rsidR="002409D4">
        <w:rPr>
          <w:rFonts w:ascii="Times New Roman" w:hAnsi="Times New Roman" w:cs="Times New Roman"/>
          <w:sz w:val="28"/>
          <w:szCs w:val="28"/>
        </w:rPr>
        <w:t>заслужил</w:t>
      </w:r>
      <w:r>
        <w:rPr>
          <w:rFonts w:ascii="Times New Roman" w:hAnsi="Times New Roman" w:cs="Times New Roman"/>
          <w:sz w:val="28"/>
          <w:szCs w:val="28"/>
        </w:rPr>
        <w:t xml:space="preserve"> высокие слова похвалы, радости и уважения от нас с вами.</w:t>
      </w:r>
    </w:p>
    <w:p w:rsidR="002C2772" w:rsidRPr="002409D4" w:rsidRDefault="002C2772" w:rsidP="001F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 Вадимов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Слава нашим генералам!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Слава нашим адмиралам!</w:t>
      </w:r>
    </w:p>
    <w:p w:rsidR="002C2772" w:rsidRDefault="002C2772" w:rsidP="002C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И солдатам рядовым!</w:t>
      </w:r>
    </w:p>
    <w:p w:rsidR="002C2772" w:rsidRDefault="002C2772" w:rsidP="002C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2C2772" w:rsidRPr="002409D4" w:rsidRDefault="002C2772" w:rsidP="001F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жарких битвах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павшим и живым!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 души спасибо им!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С. Михалков</w:t>
      </w:r>
    </w:p>
    <w:p w:rsidR="002C2772" w:rsidRPr="002409D4" w:rsidRDefault="002C2772" w:rsidP="001F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важней на свете.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спокойно дети!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солнце ярко светит,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всех ребят,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для всей планеты!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 Терновский</w:t>
      </w:r>
    </w:p>
    <w:p w:rsidR="002C2772" w:rsidRDefault="002C2772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4">
        <w:rPr>
          <w:rFonts w:ascii="Times New Roman" w:hAnsi="Times New Roman" w:cs="Times New Roman"/>
          <w:b/>
          <w:sz w:val="28"/>
          <w:szCs w:val="28"/>
        </w:rPr>
        <w:t>Главнокомандующий.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соревновались слажено – победила 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E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думая, что наш деды гордились бы, что у нас растут такие защитники!</w:t>
      </w:r>
    </w:p>
    <w:p w:rsidR="002C2772" w:rsidRPr="002409D4" w:rsidRDefault="002C473E" w:rsidP="001F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Инструктор и воспитатель раздают детям георгиевские ленточки.</w:t>
      </w:r>
    </w:p>
    <w:p w:rsidR="002C473E" w:rsidRDefault="002C473E" w:rsidP="001F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Георгиевская ленточка – символ победы, одержанной нашей армией в Великой Отечественной войне. Ношение лены в праздник 9 мая – это дань уважения олицетворения нашей благодарности солдатам Великой </w:t>
      </w:r>
      <w:r w:rsidR="00426B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835ECE" w:rsidRDefault="002C473E" w:rsidP="00835E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D4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C76D22" w:rsidRPr="00835ECE" w:rsidRDefault="00C76D22" w:rsidP="00835E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BE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76D22" w:rsidRPr="001F1516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D22">
        <w:rPr>
          <w:rFonts w:ascii="Times New Roman" w:hAnsi="Times New Roman" w:cs="Times New Roman"/>
          <w:sz w:val="28"/>
          <w:szCs w:val="28"/>
        </w:rPr>
        <w:t xml:space="preserve">Алексеева Л.М. спортивные праздники и физкультурные досуги в дошкольных образовательных учреждениях. Ростов – </w:t>
      </w:r>
      <w:proofErr w:type="spellStart"/>
      <w:r w:rsidR="00C76D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6D22">
        <w:rPr>
          <w:rFonts w:ascii="Times New Roman" w:hAnsi="Times New Roman" w:cs="Times New Roman"/>
          <w:sz w:val="28"/>
          <w:szCs w:val="28"/>
        </w:rPr>
        <w:t>/Д., 2005.</w:t>
      </w:r>
    </w:p>
    <w:p w:rsidR="00C76D22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D22">
        <w:rPr>
          <w:rFonts w:ascii="Times New Roman" w:hAnsi="Times New Roman" w:cs="Times New Roman"/>
          <w:sz w:val="28"/>
          <w:szCs w:val="28"/>
        </w:rPr>
        <w:t>Антонова Ю.Е. Великой победе посвящается. Праздники в детском саду</w:t>
      </w:r>
      <w:proofErr w:type="gramStart"/>
      <w:r w:rsidR="00C76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D22">
        <w:rPr>
          <w:rFonts w:ascii="Times New Roman" w:hAnsi="Times New Roman" w:cs="Times New Roman"/>
          <w:sz w:val="28"/>
          <w:szCs w:val="28"/>
        </w:rPr>
        <w:t xml:space="preserve"> М., 2015.</w:t>
      </w:r>
    </w:p>
    <w:p w:rsidR="00426BE5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Нравственно – патриотическое воспитание дошкольников.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М., 2009.</w:t>
      </w:r>
    </w:p>
    <w:p w:rsidR="00C76D22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Подготовительная группа. М., 2011.</w:t>
      </w:r>
    </w:p>
    <w:p w:rsidR="00426BE5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Сценарии спортивных праздников и мероприятий для детей 3-7 лет. Волгоград, 2009.</w:t>
      </w:r>
    </w:p>
    <w:p w:rsidR="00426BE5" w:rsidRDefault="00426BE5" w:rsidP="00C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Шорыгина Т.А. Беседы о Великой Отечественной войне. М., 2015.</w:t>
      </w:r>
    </w:p>
    <w:sectPr w:rsidR="00426BE5" w:rsidSect="00AD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7CE"/>
    <w:multiLevelType w:val="hybridMultilevel"/>
    <w:tmpl w:val="0D3C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247"/>
    <w:multiLevelType w:val="hybridMultilevel"/>
    <w:tmpl w:val="21D07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2B48"/>
    <w:multiLevelType w:val="hybridMultilevel"/>
    <w:tmpl w:val="2CA2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164B"/>
    <w:multiLevelType w:val="hybridMultilevel"/>
    <w:tmpl w:val="E36430F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9FF"/>
    <w:rsid w:val="00033DA7"/>
    <w:rsid w:val="000B7563"/>
    <w:rsid w:val="000E34CC"/>
    <w:rsid w:val="001A2FC2"/>
    <w:rsid w:val="001F1516"/>
    <w:rsid w:val="002259B2"/>
    <w:rsid w:val="002409D4"/>
    <w:rsid w:val="002C2772"/>
    <w:rsid w:val="002C473E"/>
    <w:rsid w:val="003152AA"/>
    <w:rsid w:val="00426BE5"/>
    <w:rsid w:val="004813B1"/>
    <w:rsid w:val="004A2256"/>
    <w:rsid w:val="00656301"/>
    <w:rsid w:val="00725BD9"/>
    <w:rsid w:val="00767208"/>
    <w:rsid w:val="007B4B9C"/>
    <w:rsid w:val="00835ECE"/>
    <w:rsid w:val="009445E2"/>
    <w:rsid w:val="00981D47"/>
    <w:rsid w:val="009B380D"/>
    <w:rsid w:val="00AD19FF"/>
    <w:rsid w:val="00B15494"/>
    <w:rsid w:val="00C63584"/>
    <w:rsid w:val="00C76D22"/>
    <w:rsid w:val="00D20AEC"/>
    <w:rsid w:val="00D24705"/>
    <w:rsid w:val="00DC1EA5"/>
    <w:rsid w:val="00EB6B4E"/>
    <w:rsid w:val="00E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B2"/>
    <w:pPr>
      <w:ind w:left="720"/>
      <w:contextualSpacing/>
    </w:pPr>
  </w:style>
  <w:style w:type="character" w:customStyle="1" w:styleId="apple-converted-space">
    <w:name w:val="apple-converted-space"/>
    <w:basedOn w:val="a0"/>
    <w:rsid w:val="00D2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1F62-A639-4EBC-9235-1C6EB55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2017-05-12T04:08:00Z</dcterms:created>
  <dcterms:modified xsi:type="dcterms:W3CDTF">2017-05-14T17:33:00Z</dcterms:modified>
</cp:coreProperties>
</file>