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5" w:rsidRDefault="005A130E" w:rsidP="001C6C4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 учителя-</w:t>
      </w:r>
      <w:r w:rsidR="001C6C45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логопеда</w:t>
      </w:r>
    </w:p>
    <w:p w:rsidR="001722C7" w:rsidRDefault="001722C7" w:rsidP="001C6C4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12B" w:rsidRPr="001722C7" w:rsidRDefault="001722C7" w:rsidP="001722C7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A130E">
        <w:rPr>
          <w:rFonts w:ascii="Times New Roman" w:eastAsia="Times New Roman" w:hAnsi="Times New Roman" w:cs="Times New Roman"/>
          <w:bCs/>
          <w:sz w:val="24"/>
          <w:szCs w:val="24"/>
        </w:rPr>
        <w:t>Кабинет учителя-</w:t>
      </w:r>
      <w:r w:rsidR="00E5112B" w:rsidRPr="001722C7">
        <w:rPr>
          <w:rFonts w:ascii="Times New Roman" w:eastAsia="Times New Roman" w:hAnsi="Times New Roman" w:cs="Times New Roman"/>
          <w:bCs/>
          <w:sz w:val="24"/>
          <w:szCs w:val="24"/>
        </w:rPr>
        <w:t>логопеда п</w:t>
      </w:r>
      <w:r w:rsidRPr="001722C7">
        <w:rPr>
          <w:rFonts w:ascii="Times New Roman" w:eastAsia="Times New Roman" w:hAnsi="Times New Roman" w:cs="Times New Roman"/>
          <w:bCs/>
          <w:sz w:val="24"/>
          <w:szCs w:val="24"/>
        </w:rPr>
        <w:t>редставляет собой специально оборудованное помещения для проведени</w:t>
      </w:r>
      <w:r w:rsidR="005A130E">
        <w:rPr>
          <w:rFonts w:ascii="Times New Roman" w:eastAsia="Times New Roman" w:hAnsi="Times New Roman" w:cs="Times New Roman"/>
          <w:bCs/>
          <w:sz w:val="24"/>
          <w:szCs w:val="24"/>
        </w:rPr>
        <w:t>я диагностической, коррекционно-</w:t>
      </w:r>
      <w:r w:rsidRPr="001722C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развивающей работы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детьми и консультативной работы с родителями</w:t>
      </w:r>
      <w:r w:rsidRPr="001722C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5112B" w:rsidRDefault="00E5112B" w:rsidP="001722C7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C45" w:rsidRDefault="001C6C45" w:rsidP="001C6C4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474125" cy="1649505"/>
            <wp:effectExtent l="19050" t="0" r="2375" b="0"/>
            <wp:docPr id="1" name="Рисунок 0" descr="IMG_6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347" cy="164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538880" cy="1692675"/>
            <wp:effectExtent l="19050" t="0" r="0" b="0"/>
            <wp:docPr id="2" name="Рисунок 1" descr="IMG_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84" cy="169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C45" w:rsidRDefault="001C6C45" w:rsidP="001C6C4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C45" w:rsidRDefault="001C6C45" w:rsidP="001C6C4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664385" cy="1776351"/>
            <wp:effectExtent l="19050" t="0" r="2615" b="0"/>
            <wp:docPr id="3" name="Рисунок 2" descr="IMG_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548" cy="177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635483" cy="1757083"/>
            <wp:effectExtent l="19050" t="0" r="0" b="0"/>
            <wp:docPr id="4" name="Рисунок 3" descr="IMG_6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4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969" cy="17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ADE" w:rsidRDefault="001C6C45" w:rsidP="001C6C4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5654B4" w:rsidRPr="0053763D">
        <w:rPr>
          <w:rFonts w:ascii="Times New Roman" w:eastAsia="Times New Roman" w:hAnsi="Times New Roman" w:cs="Times New Roman"/>
          <w:b/>
          <w:bCs/>
          <w:sz w:val="24"/>
          <w:szCs w:val="24"/>
        </w:rPr>
        <w:t>редметно-пространственн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5654B4" w:rsidRPr="005376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развивающ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5654B4" w:rsidRPr="005376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90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654B4" w:rsidRPr="0053763D" w:rsidRDefault="005654B4" w:rsidP="001C6C4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ADE" w:rsidRDefault="00590ADE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Стол, стул для работы учителя-логопеда.</w:t>
      </w:r>
    </w:p>
    <w:p w:rsidR="00590ADE" w:rsidRDefault="00590ADE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 столов, 7 детских стульев для подгрупповых занятий.</w:t>
      </w:r>
    </w:p>
    <w:p w:rsidR="00590ADE" w:rsidRDefault="00590ADE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Магнитная доска,</w:t>
      </w:r>
      <w:r w:rsidR="00E511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шкафа для дидактических материалов и методической литературы.</w:t>
      </w:r>
    </w:p>
    <w:p w:rsidR="00590ADE" w:rsidRPr="00590ADE" w:rsidRDefault="00590ADE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Стерилизатор для логопедических зондов.</w:t>
      </w:r>
    </w:p>
    <w:p w:rsidR="005654B4" w:rsidRPr="0053763D" w:rsidRDefault="00590ADE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Стол </w:t>
      </w:r>
      <w:r w:rsidR="005654B4" w:rsidRPr="005376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зеркал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 для индивидуальных занятий</w:t>
      </w:r>
      <w:r w:rsidR="005654B4" w:rsidRPr="005376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Комплект зондов для постановки звуков.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Одноразовые шпатели, вата, ватные палочки, марлевые салфетки</w:t>
      </w:r>
      <w:r w:rsidR="00AC307B">
        <w:rPr>
          <w:rFonts w:ascii="Times New Roman" w:eastAsia="Times New Roman" w:hAnsi="Times New Roman" w:cs="Times New Roman"/>
          <w:bCs/>
          <w:sz w:val="24"/>
          <w:szCs w:val="24"/>
        </w:rPr>
        <w:t>, д</w:t>
      </w:r>
      <w:r w:rsidR="00D338A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C307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D338A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C307B">
        <w:rPr>
          <w:rFonts w:ascii="Times New Roman" w:eastAsia="Times New Roman" w:hAnsi="Times New Roman" w:cs="Times New Roman"/>
          <w:bCs/>
          <w:sz w:val="24"/>
          <w:szCs w:val="24"/>
        </w:rPr>
        <w:t>нф</w:t>
      </w:r>
      <w:r w:rsidR="00D338A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C307B">
        <w:rPr>
          <w:rFonts w:ascii="Times New Roman" w:eastAsia="Times New Roman" w:hAnsi="Times New Roman" w:cs="Times New Roman"/>
          <w:bCs/>
          <w:sz w:val="24"/>
          <w:szCs w:val="24"/>
        </w:rPr>
        <w:t>цирующие средства</w:t>
      </w: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Дыхательные тренажеры, игрушки, пособия для развития дыхания.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Картотека материалов для автоматизации и дифференциации звуков (слоги, слова, словосочетания, предложения, потешки, чистоговорки, скороговорки, тексты)</w:t>
      </w:r>
      <w:r w:rsidR="00D338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54B4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Логопедический альбом для обследования речи.</w:t>
      </w:r>
    </w:p>
    <w:p w:rsidR="00590ADE" w:rsidRPr="0053763D" w:rsidRDefault="00590ADE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Методическая литература.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Сюжетные картинки, серии сюжетных картинок.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«Алгоритмы» составления описательных рассказов (мнемотаблицы)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Предметные и сюжетные картинки для автоматизации и дифференциации звуков.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Настольно-печатные игры для автоматизации и дифференциации звуков.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Предметные картинки по лексическим темам.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Игры для совершенствования грамматического строя речи.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Дидактические игры для совершенствования памяти, внимания, зрительного и слухового восприятия.</w:t>
      </w:r>
    </w:p>
    <w:p w:rsidR="005654B4" w:rsidRPr="0053763D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Шумовые, музыкальные инструменты для развития фонетического восприятия.</w:t>
      </w:r>
    </w:p>
    <w:p w:rsidR="001C6C45" w:rsidRDefault="005654B4" w:rsidP="001C6C45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Cs/>
          <w:sz w:val="24"/>
          <w:szCs w:val="24"/>
        </w:rPr>
        <w:t>Пособия для развития всех видов моторики (артикуляционной, мелкой, общей).</w:t>
      </w:r>
    </w:p>
    <w:p w:rsidR="001C6C45" w:rsidRPr="001C6C45" w:rsidRDefault="001C6C45" w:rsidP="001C6C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C45" w:rsidRPr="00B80559" w:rsidRDefault="001C6C45" w:rsidP="001C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559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1. Воробьёва Т.А. Составляем рассказ по серии сюжетных картинок. – СПб.: Издательский Дом «Литера», 2011.Филичева Т.Б., Чиркина Г.В. Программа обучения и воспитания детей с фонетко - фонематическим недоразвитием. – М.: МГОПИ, 1993.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2. Зуева Л.Н. Занимательные упражнения по развитию речи: Логопедия для дошкольников. В 4-х альбомах. – М.: ООО «Издательство Астрель»: ООО «Издательство АСТ», 2003.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3. Комарова Л.А. Автоматизация звука Ж в игровых упражнениях. – М.: Издательство ГНОМ и Д, 2009.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4. Комарова Л.А. Автоматизация звука Р в игровых упражнениях. – М.: Издательство ГНОМ и Д, 2009.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5. Комарова Л.А. Автоматизация звука С в игровых упражнениях. – М.: Издательство ГНОМ и Д, 2009.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6. Комарова Л.А. Автоматизация звука Ц в игровых упражнениях. – М.: Издательство ГНОМ и Д, 2009.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7. Комарова Л.А. Автоматизация звука Ч,Щ в игровых упражнениях. – М.: Издательство ГНОМ и Д, 2009.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8. Крупенчук О.И. Пальчиковые игры. – СПб.: Издательский Дом «Литера», 2006.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9. Крупенчук О.И. Стихи для развития речи. – СПб.: Издательский Дом «Литера», 2006.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10. Лазаренко О.И. Логопедический альбом для автоматизации произношения звука [л]. – М.: Айрис-пресс,2006.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11. Лазаренко О.И. Логопедический альбом для автоматизации произношения звука [р]. – М.: Айрис-пресс,2006.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12. Лазаренко О.И. Логопедический альбом для автоматизации произношения звука [с]. – М.: Айрис-пресс,2006.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13. Нищева Н.В. Примерная адаптированная  программа коррекионно-развивающей работы в логопедической группе для детей с общим недоразвитием речи. – СПб.: ООО «ИЗДАТЕЛЬСТВО «ДЕТСТВО-ПРЕСС», Издание третье, переработанное и дополненное в соответствии с ФГОС ДО, 2014 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14. Нищева Н.В. Занимаемся вместе.- СПб.: «ДЕТСТВО-ПРЕСС», 2006.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15. Теремкова Н.Э. Логопедические домашние задания для детей с ОНР. В 4-х альбомах. – М.: ООО «Издательство ГНОМ и Д», 2006.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16. Ткаченко Т.А. Развитие фонематического восприятия. – М.: Издательство ГНОМ и Д, 2001.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17. Ткаченко Т.А. Схемы для составления дошкольниками описательных и сравнительных рассказов. – М.: «Издательство ГНОМ и Д», 2001.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18. Ткаченко Т.А. Фонетические рассказы с картинками. Звук Р. – М.: АРКТИ, 2004.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19. Ткаченко Т.А. Фонетические рассказы с картинками. Звук Л. – М.: АРКТИ, 2004.</w:t>
      </w:r>
    </w:p>
    <w:p w:rsidR="001C6C45" w:rsidRPr="0053763D" w:rsidRDefault="00C81B80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1C6C45" w:rsidRPr="0053763D">
        <w:rPr>
          <w:rFonts w:ascii="Times New Roman" w:eastAsia="Times New Roman" w:hAnsi="Times New Roman" w:cs="Times New Roman"/>
          <w:sz w:val="24"/>
          <w:szCs w:val="24"/>
        </w:rPr>
        <w:t>Ткаченко Т.А. Фонетические рассказы с картинками. Звук Ль. – М.: АРКТИ, 2004.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21. Ткаченко Т.А. Фонетические рассказы с картинками. Звук С, З. – М.: АРКТИ, 2004.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22. Ткаченко Т.А. Фонетические рассказы с картинками. Звук Ш, Ж. – М.: АРКТИ, 2004.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t>23. Ткаченко Т.А. Формирование и развитие связной речи. – М.: «Издательство ГНОМ и Д», 2001.</w:t>
      </w:r>
    </w:p>
    <w:p w:rsidR="001C6C45" w:rsidRPr="0053763D" w:rsidRDefault="001C6C45" w:rsidP="001C6C4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3D">
        <w:rPr>
          <w:rFonts w:ascii="Times New Roman" w:eastAsia="Times New Roman" w:hAnsi="Times New Roman" w:cs="Times New Roman"/>
          <w:sz w:val="24"/>
          <w:szCs w:val="24"/>
        </w:rPr>
        <w:lastRenderedPageBreak/>
        <w:t>24. Филичева Т.Б., Чиркина Г.В., Туманова Т.В. Коррекция нарушений речи. Программы дошкольных образовательных учреждений компенсирующего вида для детей с нарушениями речи. – М.: «Просвещение», 2010.</w:t>
      </w:r>
    </w:p>
    <w:p w:rsidR="005654B4" w:rsidRPr="001C6C45" w:rsidRDefault="005654B4" w:rsidP="001C6C4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5654B4" w:rsidRPr="001C6C45" w:rsidSect="0053763D"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0A" w:rsidRDefault="00574C0A" w:rsidP="0053763D">
      <w:pPr>
        <w:spacing w:after="0" w:line="240" w:lineRule="auto"/>
      </w:pPr>
      <w:r>
        <w:separator/>
      </w:r>
    </w:p>
  </w:endnote>
  <w:endnote w:type="continuationSeparator" w:id="1">
    <w:p w:rsidR="00574C0A" w:rsidRDefault="00574C0A" w:rsidP="0053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528156"/>
      <w:docPartObj>
        <w:docPartGallery w:val="Page Numbers (Bottom of Page)"/>
        <w:docPartUnique/>
      </w:docPartObj>
    </w:sdtPr>
    <w:sdtContent>
      <w:p w:rsidR="00812EEB" w:rsidRDefault="00713595">
        <w:pPr>
          <w:pStyle w:val="af1"/>
          <w:jc w:val="center"/>
        </w:pPr>
        <w:fldSimple w:instr=" PAGE   \* MERGEFORMAT ">
          <w:r w:rsidR="00707158">
            <w:rPr>
              <w:noProof/>
            </w:rPr>
            <w:t>5</w:t>
          </w:r>
        </w:fldSimple>
      </w:p>
    </w:sdtContent>
  </w:sdt>
  <w:p w:rsidR="00812EEB" w:rsidRDefault="00812EE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0A" w:rsidRDefault="00574C0A" w:rsidP="0053763D">
      <w:pPr>
        <w:spacing w:after="0" w:line="240" w:lineRule="auto"/>
      </w:pPr>
      <w:r>
        <w:separator/>
      </w:r>
    </w:p>
  </w:footnote>
  <w:footnote w:type="continuationSeparator" w:id="1">
    <w:p w:rsidR="00574C0A" w:rsidRDefault="00574C0A" w:rsidP="00537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F16"/>
    <w:multiLevelType w:val="multilevel"/>
    <w:tmpl w:val="817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F4602"/>
    <w:multiLevelType w:val="hybridMultilevel"/>
    <w:tmpl w:val="58DA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B4B"/>
    <w:multiLevelType w:val="hybridMultilevel"/>
    <w:tmpl w:val="C860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81566"/>
    <w:multiLevelType w:val="hybridMultilevel"/>
    <w:tmpl w:val="60B0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6D2D"/>
    <w:multiLevelType w:val="multilevel"/>
    <w:tmpl w:val="42D8B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A1ACF"/>
    <w:multiLevelType w:val="multilevel"/>
    <w:tmpl w:val="59580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78D01F9"/>
    <w:multiLevelType w:val="multilevel"/>
    <w:tmpl w:val="7C0C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9E2F66"/>
    <w:multiLevelType w:val="hybridMultilevel"/>
    <w:tmpl w:val="DB9ECE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E656A"/>
    <w:multiLevelType w:val="multilevel"/>
    <w:tmpl w:val="8946A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2032012"/>
    <w:multiLevelType w:val="multilevel"/>
    <w:tmpl w:val="262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645F80"/>
    <w:multiLevelType w:val="hybridMultilevel"/>
    <w:tmpl w:val="7DDE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A555B"/>
    <w:multiLevelType w:val="hybridMultilevel"/>
    <w:tmpl w:val="96B2AE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F398D"/>
    <w:multiLevelType w:val="hybridMultilevel"/>
    <w:tmpl w:val="87A2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531F8"/>
    <w:multiLevelType w:val="multilevel"/>
    <w:tmpl w:val="8946A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66E5328A"/>
    <w:multiLevelType w:val="hybridMultilevel"/>
    <w:tmpl w:val="DFBCE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6B21"/>
    <w:multiLevelType w:val="multilevel"/>
    <w:tmpl w:val="8946A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C263248"/>
    <w:multiLevelType w:val="hybridMultilevel"/>
    <w:tmpl w:val="7C869E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57F5C14"/>
    <w:multiLevelType w:val="multilevel"/>
    <w:tmpl w:val="8946A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17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AE9"/>
    <w:rsid w:val="0001331C"/>
    <w:rsid w:val="000242CC"/>
    <w:rsid w:val="000335BF"/>
    <w:rsid w:val="00037116"/>
    <w:rsid w:val="00055213"/>
    <w:rsid w:val="0006581F"/>
    <w:rsid w:val="00070990"/>
    <w:rsid w:val="000747E9"/>
    <w:rsid w:val="0009170B"/>
    <w:rsid w:val="000B17ED"/>
    <w:rsid w:val="001021C8"/>
    <w:rsid w:val="00114998"/>
    <w:rsid w:val="00126934"/>
    <w:rsid w:val="0013063E"/>
    <w:rsid w:val="00147065"/>
    <w:rsid w:val="0015733B"/>
    <w:rsid w:val="001722C7"/>
    <w:rsid w:val="00182744"/>
    <w:rsid w:val="001828EF"/>
    <w:rsid w:val="00182FCB"/>
    <w:rsid w:val="001A12EB"/>
    <w:rsid w:val="001B0FBF"/>
    <w:rsid w:val="001C442A"/>
    <w:rsid w:val="001C6C45"/>
    <w:rsid w:val="001F1106"/>
    <w:rsid w:val="001F4E7B"/>
    <w:rsid w:val="0020463F"/>
    <w:rsid w:val="00205F26"/>
    <w:rsid w:val="002107E1"/>
    <w:rsid w:val="00220420"/>
    <w:rsid w:val="00260C18"/>
    <w:rsid w:val="00261B55"/>
    <w:rsid w:val="00274684"/>
    <w:rsid w:val="00292C8F"/>
    <w:rsid w:val="002A20B2"/>
    <w:rsid w:val="002C0158"/>
    <w:rsid w:val="00353C3A"/>
    <w:rsid w:val="003847DE"/>
    <w:rsid w:val="003D4954"/>
    <w:rsid w:val="00410814"/>
    <w:rsid w:val="00427D97"/>
    <w:rsid w:val="00455168"/>
    <w:rsid w:val="004572AE"/>
    <w:rsid w:val="00474287"/>
    <w:rsid w:val="00477EE6"/>
    <w:rsid w:val="004A3A9D"/>
    <w:rsid w:val="004B4A2B"/>
    <w:rsid w:val="004B5DE4"/>
    <w:rsid w:val="004D207A"/>
    <w:rsid w:val="004D2F4D"/>
    <w:rsid w:val="004E3E76"/>
    <w:rsid w:val="004F0047"/>
    <w:rsid w:val="004F033B"/>
    <w:rsid w:val="005276B6"/>
    <w:rsid w:val="00533730"/>
    <w:rsid w:val="00535B72"/>
    <w:rsid w:val="0053763D"/>
    <w:rsid w:val="005378C3"/>
    <w:rsid w:val="00554983"/>
    <w:rsid w:val="005654B4"/>
    <w:rsid w:val="00574C0A"/>
    <w:rsid w:val="00580A9D"/>
    <w:rsid w:val="00590ADE"/>
    <w:rsid w:val="005A130E"/>
    <w:rsid w:val="005B2759"/>
    <w:rsid w:val="005B50C9"/>
    <w:rsid w:val="005C5789"/>
    <w:rsid w:val="005E14B2"/>
    <w:rsid w:val="005F5EE5"/>
    <w:rsid w:val="00601EDA"/>
    <w:rsid w:val="00625E01"/>
    <w:rsid w:val="00654864"/>
    <w:rsid w:val="00660EF0"/>
    <w:rsid w:val="006B1E5A"/>
    <w:rsid w:val="006B4BD7"/>
    <w:rsid w:val="006F0B58"/>
    <w:rsid w:val="00707158"/>
    <w:rsid w:val="00713595"/>
    <w:rsid w:val="0072190B"/>
    <w:rsid w:val="0072401A"/>
    <w:rsid w:val="0073513F"/>
    <w:rsid w:val="0074269B"/>
    <w:rsid w:val="007477C6"/>
    <w:rsid w:val="007552FC"/>
    <w:rsid w:val="00756112"/>
    <w:rsid w:val="00771E3E"/>
    <w:rsid w:val="007751EB"/>
    <w:rsid w:val="00785832"/>
    <w:rsid w:val="007A781F"/>
    <w:rsid w:val="007D2822"/>
    <w:rsid w:val="007D4204"/>
    <w:rsid w:val="007F4C9F"/>
    <w:rsid w:val="007F618A"/>
    <w:rsid w:val="00812EEB"/>
    <w:rsid w:val="0082059D"/>
    <w:rsid w:val="00850891"/>
    <w:rsid w:val="00851CC2"/>
    <w:rsid w:val="00856BEA"/>
    <w:rsid w:val="008633C4"/>
    <w:rsid w:val="008B780E"/>
    <w:rsid w:val="008C1F71"/>
    <w:rsid w:val="008D01F4"/>
    <w:rsid w:val="008D2DA5"/>
    <w:rsid w:val="008D6454"/>
    <w:rsid w:val="008D6FBA"/>
    <w:rsid w:val="008F01FF"/>
    <w:rsid w:val="008F1C2D"/>
    <w:rsid w:val="00911CEA"/>
    <w:rsid w:val="00916BBD"/>
    <w:rsid w:val="009433EB"/>
    <w:rsid w:val="00944404"/>
    <w:rsid w:val="00945498"/>
    <w:rsid w:val="00954E02"/>
    <w:rsid w:val="00957295"/>
    <w:rsid w:val="00961BE5"/>
    <w:rsid w:val="00980162"/>
    <w:rsid w:val="00997111"/>
    <w:rsid w:val="009D3E74"/>
    <w:rsid w:val="009F5FD7"/>
    <w:rsid w:val="00A224C2"/>
    <w:rsid w:val="00A30C32"/>
    <w:rsid w:val="00A60053"/>
    <w:rsid w:val="00A62B08"/>
    <w:rsid w:val="00A64727"/>
    <w:rsid w:val="00AB304C"/>
    <w:rsid w:val="00AC1E1B"/>
    <w:rsid w:val="00AC307B"/>
    <w:rsid w:val="00AD4132"/>
    <w:rsid w:val="00AD67A4"/>
    <w:rsid w:val="00AE37E6"/>
    <w:rsid w:val="00B049EB"/>
    <w:rsid w:val="00B0530C"/>
    <w:rsid w:val="00B35052"/>
    <w:rsid w:val="00B40087"/>
    <w:rsid w:val="00B765B7"/>
    <w:rsid w:val="00B80559"/>
    <w:rsid w:val="00BF22CA"/>
    <w:rsid w:val="00C219E9"/>
    <w:rsid w:val="00C2339F"/>
    <w:rsid w:val="00C25D10"/>
    <w:rsid w:val="00C318BC"/>
    <w:rsid w:val="00C321C5"/>
    <w:rsid w:val="00C337D0"/>
    <w:rsid w:val="00C37144"/>
    <w:rsid w:val="00C42609"/>
    <w:rsid w:val="00C655EE"/>
    <w:rsid w:val="00C81B80"/>
    <w:rsid w:val="00C81DA0"/>
    <w:rsid w:val="00C83599"/>
    <w:rsid w:val="00C94C4A"/>
    <w:rsid w:val="00C96EAF"/>
    <w:rsid w:val="00CA19FA"/>
    <w:rsid w:val="00CB3B40"/>
    <w:rsid w:val="00CB7F68"/>
    <w:rsid w:val="00CC634A"/>
    <w:rsid w:val="00CD2EA3"/>
    <w:rsid w:val="00CE2CEB"/>
    <w:rsid w:val="00CE3B7C"/>
    <w:rsid w:val="00CF5F75"/>
    <w:rsid w:val="00D1078B"/>
    <w:rsid w:val="00D11189"/>
    <w:rsid w:val="00D338AC"/>
    <w:rsid w:val="00D91979"/>
    <w:rsid w:val="00DA4E36"/>
    <w:rsid w:val="00DE532B"/>
    <w:rsid w:val="00DF205D"/>
    <w:rsid w:val="00DF7171"/>
    <w:rsid w:val="00E006D2"/>
    <w:rsid w:val="00E20695"/>
    <w:rsid w:val="00E37F1B"/>
    <w:rsid w:val="00E5112B"/>
    <w:rsid w:val="00E635E6"/>
    <w:rsid w:val="00E638E7"/>
    <w:rsid w:val="00E71838"/>
    <w:rsid w:val="00E75850"/>
    <w:rsid w:val="00E85AA4"/>
    <w:rsid w:val="00E92574"/>
    <w:rsid w:val="00E94F2D"/>
    <w:rsid w:val="00EB0066"/>
    <w:rsid w:val="00ED3B9E"/>
    <w:rsid w:val="00F55AB3"/>
    <w:rsid w:val="00F752D7"/>
    <w:rsid w:val="00FA5B47"/>
    <w:rsid w:val="00FD1AE9"/>
    <w:rsid w:val="00FE1882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D7"/>
  </w:style>
  <w:style w:type="paragraph" w:styleId="1">
    <w:name w:val="heading 1"/>
    <w:basedOn w:val="a"/>
    <w:link w:val="10"/>
    <w:uiPriority w:val="9"/>
    <w:qFormat/>
    <w:rsid w:val="00FD1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customStyle="1" w:styleId="apple-converted-space">
    <w:name w:val="apple-converted-space"/>
    <w:basedOn w:val="a0"/>
    <w:rsid w:val="00FD1AE9"/>
  </w:style>
  <w:style w:type="paragraph" w:styleId="a4">
    <w:name w:val="Normal (Web)"/>
    <w:basedOn w:val="a"/>
    <w:uiPriority w:val="99"/>
    <w:unhideWhenUsed/>
    <w:rsid w:val="0015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107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C18"/>
    <w:pPr>
      <w:ind w:left="720"/>
      <w:contextualSpacing/>
    </w:pPr>
  </w:style>
  <w:style w:type="character" w:customStyle="1" w:styleId="a7">
    <w:name w:val="Основной текст Знак"/>
    <w:link w:val="a8"/>
    <w:uiPriority w:val="99"/>
    <w:rsid w:val="00261B55"/>
    <w:rPr>
      <w:shd w:val="clear" w:color="auto" w:fill="FFFFFF"/>
    </w:rPr>
  </w:style>
  <w:style w:type="paragraph" w:styleId="a8">
    <w:name w:val="Body Text"/>
    <w:basedOn w:val="a"/>
    <w:link w:val="a7"/>
    <w:uiPriority w:val="99"/>
    <w:rsid w:val="00261B55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8"/>
    <w:uiPriority w:val="99"/>
    <w:semiHidden/>
    <w:rsid w:val="00261B55"/>
  </w:style>
  <w:style w:type="character" w:customStyle="1" w:styleId="c13">
    <w:name w:val="c13"/>
    <w:basedOn w:val="a0"/>
    <w:rsid w:val="000747E9"/>
  </w:style>
  <w:style w:type="character" w:customStyle="1" w:styleId="c0">
    <w:name w:val="c0"/>
    <w:basedOn w:val="a0"/>
    <w:rsid w:val="000747E9"/>
  </w:style>
  <w:style w:type="paragraph" w:styleId="a9">
    <w:name w:val="TOC Heading"/>
    <w:basedOn w:val="1"/>
    <w:next w:val="a"/>
    <w:uiPriority w:val="39"/>
    <w:semiHidden/>
    <w:unhideWhenUsed/>
    <w:qFormat/>
    <w:rsid w:val="00DF205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21">
    <w:name w:val="Заг 2"/>
    <w:basedOn w:val="a"/>
    <w:rsid w:val="00DF205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a">
    <w:name w:val="Основной текст_"/>
    <w:link w:val="3"/>
    <w:rsid w:val="0065486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654864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2046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c">
    <w:name w:val="Основной текст + Полужирный;Курсив"/>
    <w:rsid w:val="002046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link w:val="31"/>
    <w:rsid w:val="0020463F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0463F"/>
    <w:pPr>
      <w:widowControl w:val="0"/>
      <w:shd w:val="clear" w:color="auto" w:fill="FFFFFF"/>
      <w:spacing w:after="0" w:line="317" w:lineRule="exact"/>
      <w:jc w:val="both"/>
    </w:pPr>
    <w:rPr>
      <w:b/>
      <w:bCs/>
      <w:sz w:val="23"/>
      <w:szCs w:val="23"/>
      <w:shd w:val="clear" w:color="auto" w:fill="FFFFFF"/>
    </w:rPr>
  </w:style>
  <w:style w:type="paragraph" w:styleId="ad">
    <w:name w:val="No Spacing"/>
    <w:link w:val="ae"/>
    <w:uiPriority w:val="1"/>
    <w:qFormat/>
    <w:rsid w:val="0072190B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e">
    <w:name w:val="Без интервала Знак"/>
    <w:link w:val="ad"/>
    <w:uiPriority w:val="1"/>
    <w:rsid w:val="0072190B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37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537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3763D"/>
  </w:style>
  <w:style w:type="paragraph" w:styleId="af1">
    <w:name w:val="footer"/>
    <w:basedOn w:val="a"/>
    <w:link w:val="af2"/>
    <w:uiPriority w:val="99"/>
    <w:unhideWhenUsed/>
    <w:rsid w:val="00537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3763D"/>
  </w:style>
  <w:style w:type="paragraph" w:styleId="af3">
    <w:name w:val="Balloon Text"/>
    <w:basedOn w:val="a"/>
    <w:link w:val="af4"/>
    <w:uiPriority w:val="99"/>
    <w:semiHidden/>
    <w:unhideWhenUsed/>
    <w:rsid w:val="001C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6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32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8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4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6693-0063-4CAF-91DB-34253D61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80</cp:revision>
  <dcterms:created xsi:type="dcterms:W3CDTF">2016-03-01T00:39:00Z</dcterms:created>
  <dcterms:modified xsi:type="dcterms:W3CDTF">2018-06-09T08:44:00Z</dcterms:modified>
</cp:coreProperties>
</file>