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23" w:rsidRPr="00E77185" w:rsidRDefault="003E609A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65848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123" w:rsidRPr="00E77185">
        <w:rPr>
          <w:rFonts w:ascii="Times New Roman" w:hAnsi="Times New Roman" w:cs="Times New Roman"/>
          <w:sz w:val="24"/>
          <w:szCs w:val="24"/>
        </w:rPr>
        <w:t>Оглавление</w:t>
      </w:r>
    </w:p>
    <w:tbl>
      <w:tblPr>
        <w:tblW w:w="10267" w:type="dxa"/>
        <w:tblLayout w:type="fixed"/>
        <w:tblLook w:val="0000"/>
      </w:tblPr>
      <w:tblGrid>
        <w:gridCol w:w="10031"/>
        <w:gridCol w:w="236"/>
      </w:tblGrid>
      <w:tr w:rsidR="00C13123" w:rsidRPr="00E77185" w:rsidTr="008B3C05">
        <w:tc>
          <w:tcPr>
            <w:tcW w:w="10031" w:type="dxa"/>
            <w:shd w:val="clear" w:color="auto" w:fill="auto"/>
          </w:tcPr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C13123" w:rsidRPr="00E77185">
              <w:rPr>
                <w:rFonts w:ascii="Times New Roman" w:hAnsi="Times New Roman" w:cs="Times New Roman"/>
                <w:sz w:val="24"/>
                <w:szCs w:val="24"/>
              </w:rPr>
              <w:instrText xml:space="preserve"> TOC \o "1-3" \h \z \u </w:instrText>
            </w:r>
            <w:r w:rsidRPr="00E771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hyperlink w:anchor="_Toc528235237" w:history="1">
              <w:r w:rsidR="00C13123" w:rsidRPr="00E77185">
                <w:rPr>
                  <w:rStyle w:val="afa"/>
                  <w:rFonts w:ascii="Times New Roman" w:hAnsi="Times New Roman" w:cs="Times New Roman"/>
                  <w:iCs/>
                  <w:noProof/>
                  <w:sz w:val="24"/>
                  <w:szCs w:val="24"/>
                </w:rPr>
                <w:t>1. ПОЯСНИТЕЛЬНАЯ ЗАПИСКА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_Toc528235237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38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1. 1. Общие сведения о ребенке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_Toc528235238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39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1.2. Психолого-педагогическая характеристика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_Toc528235239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0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1.3. Сведения о программе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_Toc528235240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4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1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1.4. Цели и задачи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_Toc528235241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4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2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1.5. Предполагаемые результаты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_Toc528235242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5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3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 СОДЕРЖАТЕЛЬНЫЙ РАЗДЕЛ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_Toc528235243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5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4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2.1. Образовательный блок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_Toc528235244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5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5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2.2. Коррекционный блок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_Toc528235245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9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6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2.2.1. Индивидуальный образовательный маршрут педагога-психолога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_Toc528235246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10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7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2.2.2. Индивидуальный образовательный образовательный маршрут</w:t>
              </w:r>
              <w:r w:rsidR="00C13123" w:rsidRPr="00E77185">
                <w:rPr>
                  <w:rStyle w:val="afa"/>
                  <w:rFonts w:ascii="Times New Roman" w:eastAsia="SimSun" w:hAnsi="Times New Roman" w:cs="Times New Roman"/>
                  <w:noProof/>
                  <w:kern w:val="1"/>
                  <w:sz w:val="24"/>
                  <w:szCs w:val="24"/>
                  <w:lang w:eastAsia="ar-SA"/>
                </w:rPr>
                <w:t xml:space="preserve"> учителя-логопеда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_Toc528235247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13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8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2.2.4. Индивидуальный образовательный маршрут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_Toc528235248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19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49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инструктора по физической культуре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_Toc528235249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19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0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2.3. Воспитательный блок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_Toc528235250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26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1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2.4. Взаимодействие участников образовательного процесса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_Toc528235251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31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2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3. ОРГАНИЗАЦИОННЫЙ РАЗДЕЛ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_Toc528235252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32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3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3.1. Режим дня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_Toc528235253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32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4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3.2. Расписание занятий со специалистами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_Toc528235254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32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5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3.3. Специальные условия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_Toc528235255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33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6" w:history="1">
              <w:r w:rsidR="00C13123" w:rsidRPr="00E77185">
                <w:rPr>
                  <w:rStyle w:val="afa"/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>3.4. Методическое обеспечение образовательной области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_Toc528235256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33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pStyle w:val="17"/>
              <w:tabs>
                <w:tab w:val="right" w:leader="dot" w:pos="9344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w:anchor="_Toc528235257" w:history="1">
              <w:r w:rsidR="00C13123" w:rsidRPr="00E77185">
                <w:rPr>
                  <w:rStyle w:val="afa"/>
                  <w:rFonts w:ascii="Times New Roman" w:hAnsi="Times New Roman" w:cs="Times New Roman"/>
                  <w:noProof/>
                  <w:sz w:val="24"/>
                  <w:szCs w:val="24"/>
                </w:rPr>
                <w:t>3.5. Система контрольно-измерительных материалов АОП</w:t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ab/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begin"/>
              </w:r>
              <w:r w:rsidR="00C13123"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instrText xml:space="preserve"> PAGEREF _Toc528235257 \h </w:instrTex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separate"/>
              </w:r>
              <w:r w:rsidR="00C13123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t>39</w:t>
              </w:r>
              <w:r w:rsidRPr="00E77185">
                <w:rPr>
                  <w:rFonts w:ascii="Times New Roman" w:hAnsi="Times New Roman" w:cs="Times New Roman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:rsidR="00C13123" w:rsidRPr="00E77185" w:rsidRDefault="00936598" w:rsidP="008B3C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36" w:type="dxa"/>
            <w:shd w:val="clear" w:color="auto" w:fill="auto"/>
          </w:tcPr>
          <w:p w:rsidR="00C13123" w:rsidRPr="00E77185" w:rsidRDefault="00C13123" w:rsidP="008B3C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Default"/>
        <w:shd w:val="clear" w:color="auto" w:fill="FFFFFF" w:themeFill="background1"/>
        <w:jc w:val="both"/>
      </w:pPr>
      <w:r w:rsidRPr="00E77185">
        <w:t xml:space="preserve">Настоящая Адаптированная Образовательная Программа (Далее – АОП) предназначена для работы с ребенком – инвалидом дошкольного возраста. АОП содержит необходимый </w:t>
      </w:r>
      <w:r w:rsidRPr="00E77185">
        <w:lastRenderedPageBreak/>
        <w:t xml:space="preserve">материал для организации воспитательно-образовательной работы с ребенком по всем образовательным областям, обеспечивающим разностороннее развитие дошкольника и подготовку его к дальнейшему школьному обучению. АОП построена с учетом общих закономерностей развития ребенка дошкольного возраста и направлена на обеспечение его разностороннего развития на основе изучения их возрастных возможностей и приобщения к социальной среде. В АОП представлены организация и содержание коррекционно-образовательной работы с учетом уровня психофизического развития ребенка инвалида, структуры дефекта, индивидуальных особенностей. </w:t>
      </w:r>
    </w:p>
    <w:p w:rsidR="00C13123" w:rsidRPr="00E77185" w:rsidRDefault="00C13123" w:rsidP="00C13123">
      <w:pPr>
        <w:pStyle w:val="Default"/>
        <w:shd w:val="clear" w:color="auto" w:fill="FFFFFF" w:themeFill="background1"/>
        <w:jc w:val="both"/>
      </w:pPr>
    </w:p>
    <w:p w:rsidR="00C13123" w:rsidRPr="00E77185" w:rsidRDefault="00C13123" w:rsidP="00C13123">
      <w:pPr>
        <w:pStyle w:val="1"/>
        <w:rPr>
          <w:rStyle w:val="a9"/>
          <w:rFonts w:ascii="Times New Roman" w:hAnsi="Times New Roman" w:cs="Times New Roman"/>
          <w:b/>
          <w:i w:val="0"/>
          <w:sz w:val="24"/>
        </w:rPr>
      </w:pPr>
      <w:bookmarkStart w:id="0" w:name="_Toc528235237"/>
      <w:r w:rsidRPr="00E77185">
        <w:rPr>
          <w:rStyle w:val="a9"/>
          <w:rFonts w:ascii="Times New Roman" w:hAnsi="Times New Roman" w:cs="Times New Roman"/>
          <w:sz w:val="24"/>
        </w:rPr>
        <w:t>1. ПОЯСНИТЕЛЬНАЯ ЗАПИСКА</w:t>
      </w:r>
      <w:bookmarkEnd w:id="0"/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" w:name="_Toc528235238"/>
      <w:r w:rsidRPr="00E77185">
        <w:rPr>
          <w:rFonts w:ascii="Times New Roman" w:hAnsi="Times New Roman" w:cs="Times New Roman"/>
          <w:sz w:val="24"/>
        </w:rPr>
        <w:t>1. 1. Общие сведения о ребенке</w:t>
      </w:r>
      <w:bookmarkEnd w:id="1"/>
    </w:p>
    <w:p w:rsidR="00C13123" w:rsidRPr="00E77185" w:rsidRDefault="00C13123" w:rsidP="00C1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 xml:space="preserve">ФИ ребенка: </w:t>
      </w:r>
      <w:r>
        <w:rPr>
          <w:rFonts w:ascii="Times New Roman" w:hAnsi="Times New Roman" w:cs="Times New Roman"/>
          <w:sz w:val="24"/>
          <w:szCs w:val="24"/>
        </w:rPr>
        <w:t>Максим Ж.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Группа: подготовительная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Воспитатель: Никифорова Е.М.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ab/>
      </w:r>
      <w:r w:rsidRPr="00E77185">
        <w:rPr>
          <w:rFonts w:ascii="Times New Roman" w:hAnsi="Times New Roman" w:cs="Times New Roman"/>
          <w:sz w:val="24"/>
          <w:szCs w:val="24"/>
        </w:rPr>
        <w:tab/>
        <w:t>Слесарева Т.В.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 xml:space="preserve">Статус: ребенок-инвалид </w:t>
      </w:r>
    </w:p>
    <w:p w:rsidR="00C13123" w:rsidRPr="00E77185" w:rsidRDefault="00C13123" w:rsidP="00C13123">
      <w:pPr>
        <w:pStyle w:val="ae"/>
        <w:shd w:val="clear" w:color="auto" w:fill="FFFFFF" w:themeFill="background1"/>
        <w:jc w:val="both"/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</w:pPr>
      <w:r w:rsidRPr="00E77185">
        <w:rPr>
          <w:rFonts w:ascii="Times New Roman" w:hAnsi="Times New Roman"/>
          <w:sz w:val="24"/>
          <w:szCs w:val="24"/>
          <w:u w:val="single"/>
        </w:rPr>
        <w:t>Заключение ТПМПК от 20.10.2018г:</w:t>
      </w:r>
      <w:r w:rsidRPr="00E77185">
        <w:rPr>
          <w:rFonts w:ascii="Times New Roman" w:hAnsi="Times New Roman"/>
          <w:sz w:val="24"/>
          <w:szCs w:val="24"/>
        </w:rPr>
        <w:t xml:space="preserve"> 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Врожденная аномалия развития грудного отдела позвоночника. Врожденный правосторонний грудной сколиоз 3 степени. Двустороннее продольное плоскостопие. 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G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67.5, 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G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93.4, 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90.0,  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Pr="00E77185">
        <w:rPr>
          <w:rStyle w:val="c1"/>
          <w:rFonts w:ascii="Times New Roman" w:hAnsi="Times New Roman"/>
          <w:color w:val="000000"/>
          <w:sz w:val="24"/>
          <w:szCs w:val="24"/>
          <w:shd w:val="clear" w:color="auto" w:fill="FFFFFF"/>
        </w:rPr>
        <w:t>80.8.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  <w:u w:val="single"/>
        </w:rPr>
        <w:t>Рекомендации ТПМПК от 20.10.2018г</w:t>
      </w:r>
      <w:r w:rsidRPr="00E77185">
        <w:rPr>
          <w:rFonts w:ascii="Times New Roman" w:hAnsi="Times New Roman" w:cs="Times New Roman"/>
          <w:sz w:val="24"/>
          <w:szCs w:val="24"/>
        </w:rPr>
        <w:t>: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 xml:space="preserve">Занятия с логопедом ОНР </w:t>
      </w:r>
      <w:r w:rsidRPr="00E7718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77185">
        <w:rPr>
          <w:rFonts w:ascii="Times New Roman" w:hAnsi="Times New Roman" w:cs="Times New Roman"/>
          <w:sz w:val="24"/>
          <w:szCs w:val="24"/>
        </w:rPr>
        <w:t xml:space="preserve"> уровня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Занятия с психологом по развитию эмоционально-волевой сферы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Занятия с дефектологом: развитие познавательной сферы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2" w:name="_Toc528235239"/>
      <w:r w:rsidRPr="00E77185">
        <w:rPr>
          <w:rFonts w:ascii="Times New Roman" w:hAnsi="Times New Roman" w:cs="Times New Roman"/>
          <w:sz w:val="24"/>
        </w:rPr>
        <w:t>1.2. Психолого-педагогическая характеристика</w:t>
      </w:r>
      <w:bookmarkEnd w:id="2"/>
    </w:p>
    <w:p w:rsidR="00C13123" w:rsidRPr="00E77185" w:rsidRDefault="00C13123" w:rsidP="00C131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ae"/>
        <w:shd w:val="clear" w:color="auto" w:fill="FFFFFF" w:themeFill="background1"/>
        <w:jc w:val="both"/>
        <w:rPr>
          <w:rFonts w:ascii="Times New Roman" w:eastAsia="Times New Roman" w:hAnsi="Times New Roman"/>
          <w:sz w:val="24"/>
          <w:szCs w:val="24"/>
        </w:rPr>
      </w:pPr>
      <w:r w:rsidRPr="00E77185">
        <w:rPr>
          <w:rFonts w:ascii="Times New Roman" w:eastAsia="Times New Roman" w:hAnsi="Times New Roman"/>
          <w:sz w:val="24"/>
          <w:szCs w:val="24"/>
        </w:rPr>
        <w:tab/>
        <w:t xml:space="preserve">Детский сад посещает с 01.03. 2017 года. </w:t>
      </w:r>
    </w:p>
    <w:p w:rsidR="00C13123" w:rsidRPr="00E77185" w:rsidRDefault="00C13123" w:rsidP="00C13123">
      <w:pPr>
        <w:pStyle w:val="ae"/>
        <w:jc w:val="both"/>
        <w:rPr>
          <w:rFonts w:ascii="Times New Roman" w:eastAsia="Times New Roman" w:hAnsi="Times New Roman"/>
          <w:sz w:val="24"/>
          <w:szCs w:val="24"/>
        </w:rPr>
      </w:pPr>
      <w:r w:rsidRPr="00E77185">
        <w:rPr>
          <w:rFonts w:ascii="Times New Roman" w:eastAsia="Times New Roman" w:hAnsi="Times New Roman"/>
          <w:sz w:val="24"/>
          <w:szCs w:val="24"/>
        </w:rPr>
        <w:tab/>
        <w:t xml:space="preserve">Ребенок болеет редко, аппетит хороший, в сон час спит не всегда, лежит тихо. </w:t>
      </w:r>
      <w:r w:rsidRPr="00E77185">
        <w:rPr>
          <w:rFonts w:ascii="Times New Roman" w:eastAsia="Times New Roman" w:hAnsi="Times New Roman"/>
          <w:iCs/>
          <w:sz w:val="24"/>
          <w:szCs w:val="24"/>
        </w:rPr>
        <w:t>Социально-бытовые навыки</w:t>
      </w:r>
      <w:r w:rsidRPr="00E77185">
        <w:rPr>
          <w:rFonts w:ascii="Times New Roman" w:eastAsia="Times New Roman" w:hAnsi="Times New Roman"/>
          <w:sz w:val="24"/>
          <w:szCs w:val="24"/>
        </w:rPr>
        <w:t xml:space="preserve"> соответствуют возрасту. Ребенок может самостоятельно пользоваться туалетными принадлежностями, умываться, мыть руки, расчесывать волосы, может самостоятельно одеться, раздеться, обуться, пользоваться ложкой.</w:t>
      </w:r>
    </w:p>
    <w:p w:rsidR="00C13123" w:rsidRPr="00E77185" w:rsidRDefault="00C13123" w:rsidP="00C13123">
      <w:pPr>
        <w:pStyle w:val="ae"/>
        <w:jc w:val="both"/>
        <w:rPr>
          <w:rFonts w:ascii="Times New Roman" w:eastAsia="Times New Roman" w:hAnsi="Times New Roman"/>
          <w:sz w:val="24"/>
          <w:szCs w:val="24"/>
        </w:rPr>
      </w:pPr>
      <w:r w:rsidRPr="00E77185">
        <w:rPr>
          <w:rFonts w:ascii="Times New Roman" w:eastAsia="Times New Roman" w:hAnsi="Times New Roman"/>
          <w:i/>
          <w:iCs/>
          <w:sz w:val="24"/>
          <w:szCs w:val="24"/>
        </w:rPr>
        <w:tab/>
      </w:r>
      <w:r w:rsidRPr="00E77185">
        <w:rPr>
          <w:rFonts w:ascii="Times New Roman" w:eastAsia="Times New Roman" w:hAnsi="Times New Roman"/>
          <w:iCs/>
          <w:sz w:val="24"/>
          <w:szCs w:val="24"/>
        </w:rPr>
        <w:t>П</w:t>
      </w:r>
      <w:r w:rsidRPr="00E77185">
        <w:rPr>
          <w:rFonts w:ascii="Times New Roman" w:eastAsia="Times New Roman" w:hAnsi="Times New Roman"/>
          <w:sz w:val="24"/>
          <w:szCs w:val="24"/>
        </w:rPr>
        <w:t xml:space="preserve">редпочитает игры с конструктором, с машинками. С удовольствием готов участвовать в сюжетно-ролевых играх, но из - за плохой речи стесняется, дети его не понимают. </w:t>
      </w:r>
    </w:p>
    <w:p w:rsidR="00C13123" w:rsidRPr="00E77185" w:rsidRDefault="00C13123" w:rsidP="00C13123">
      <w:pPr>
        <w:pStyle w:val="ae"/>
        <w:jc w:val="both"/>
        <w:rPr>
          <w:rFonts w:ascii="Times New Roman" w:eastAsia="Times New Roman" w:hAnsi="Times New Roman"/>
          <w:sz w:val="24"/>
          <w:szCs w:val="24"/>
        </w:rPr>
      </w:pPr>
      <w:r w:rsidRPr="00E77185">
        <w:rPr>
          <w:rFonts w:ascii="Times New Roman" w:eastAsia="Times New Roman" w:hAnsi="Times New Roman"/>
          <w:i/>
          <w:iCs/>
          <w:sz w:val="24"/>
          <w:szCs w:val="24"/>
        </w:rPr>
        <w:tab/>
      </w:r>
      <w:r w:rsidRPr="00E77185">
        <w:rPr>
          <w:rFonts w:ascii="Times New Roman" w:eastAsia="Times New Roman" w:hAnsi="Times New Roman"/>
          <w:sz w:val="24"/>
          <w:szCs w:val="24"/>
        </w:rPr>
        <w:t xml:space="preserve">У ребенка сформировано доброжелательное отношение к детям, развито желание сотрудничать с ними. На контакт со взрослыми идет охотно. </w:t>
      </w:r>
    </w:p>
    <w:p w:rsidR="00C13123" w:rsidRPr="00E77185" w:rsidRDefault="00C13123" w:rsidP="00C13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E77185">
        <w:rPr>
          <w:rFonts w:ascii="Times New Roman" w:hAnsi="Times New Roman" w:cs="Times New Roman"/>
          <w:sz w:val="24"/>
          <w:szCs w:val="24"/>
        </w:rPr>
        <w:t>Уровень работоспособности в норме, внимателен, старается выполнять предложенные ему задания. Показатели уровня памяти, внимания, мышления, воображения в норме. Слабо развита мелкая моторика, и</w:t>
      </w:r>
      <w:r w:rsidRPr="00E77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спытывает трудности при овладении графическими навыками.</w:t>
      </w:r>
      <w:r w:rsidRPr="00E771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Речь окружающих понимает; выполняет задания по словесным инструкциям. </w:t>
      </w:r>
      <w:r w:rsidRPr="00E77185">
        <w:rPr>
          <w:rFonts w:ascii="Times New Roman" w:hAnsi="Times New Roman" w:cs="Times New Roman"/>
          <w:sz w:val="24"/>
          <w:szCs w:val="24"/>
        </w:rPr>
        <w:t xml:space="preserve">Объем активного и пассивного словаря не соответствует возрастной норме. Словарь беден, ограничен обиходно-бытовой тематикой. </w:t>
      </w:r>
    </w:p>
    <w:p w:rsidR="00C13123" w:rsidRPr="00E77185" w:rsidRDefault="00C13123" w:rsidP="00C1312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7185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E77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Анатомическое строение органов артикуляционного аппарата без патологий. Артикуляционные упражнения воспроизводит по словесной инструкции, страдает объем выполняемых упражнений, не может длительно удерживать положение органов артикуляции. </w:t>
      </w:r>
    </w:p>
    <w:p w:rsidR="00C13123" w:rsidRPr="00E77185" w:rsidRDefault="00C13123" w:rsidP="00C13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Речевая моторика развита недостаточно. Звукопроизношение нарушено. Дефектное произношение оппозиционных звуков, изолированно некоторые звуки произносит </w:t>
      </w:r>
      <w:r w:rsidRPr="00E77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правильно, но при увеличении речевой нагрузки наблюдается речь смазанная, малопонятна для окружающих. Фонематическое восприятие не сформировано. </w:t>
      </w:r>
      <w:r w:rsidRPr="00E77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Отсутствуют навыки звуко-буквенного анализа и синтеза.</w:t>
      </w:r>
      <w:r w:rsidRPr="00E77185">
        <w:rPr>
          <w:rFonts w:ascii="Times New Roman" w:hAnsi="Times New Roman" w:cs="Times New Roman"/>
          <w:sz w:val="24"/>
          <w:szCs w:val="24"/>
        </w:rPr>
        <w:t xml:space="preserve"> Нарушена </w:t>
      </w:r>
      <w:r w:rsidRPr="00E77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слоговая структура слов. В обычной речи слова сокращает, не договаривает. Если просишь ребенка повторить сказанное медленно, то речь становиться более понятной, внятной.</w:t>
      </w:r>
    </w:p>
    <w:p w:rsidR="00C13123" w:rsidRPr="00E77185" w:rsidRDefault="00C13123" w:rsidP="00C13123">
      <w:pPr>
        <w:pStyle w:val="ae"/>
        <w:jc w:val="both"/>
        <w:rPr>
          <w:rFonts w:ascii="Times New Roman" w:eastAsia="Times New Roman" w:hAnsi="Times New Roman"/>
          <w:sz w:val="24"/>
          <w:szCs w:val="24"/>
        </w:rPr>
      </w:pPr>
      <w:r w:rsidRPr="00E77185">
        <w:rPr>
          <w:rFonts w:ascii="Times New Roman" w:eastAsia="Times New Roman" w:hAnsi="Times New Roman"/>
          <w:i/>
          <w:iCs/>
          <w:sz w:val="24"/>
          <w:szCs w:val="24"/>
        </w:rPr>
        <w:t>Особенности характера:</w:t>
      </w:r>
      <w:r w:rsidRPr="00E77185">
        <w:rPr>
          <w:rFonts w:ascii="Times New Roman" w:eastAsia="Times New Roman" w:hAnsi="Times New Roman"/>
          <w:sz w:val="24"/>
          <w:szCs w:val="24"/>
        </w:rPr>
        <w:t xml:space="preserve"> Ребенок ласковый, доброжелательный, обидчив. 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3" w:name="_Toc528235240"/>
      <w:r w:rsidRPr="00E77185">
        <w:rPr>
          <w:rFonts w:ascii="Times New Roman" w:hAnsi="Times New Roman" w:cs="Times New Roman"/>
          <w:sz w:val="24"/>
        </w:rPr>
        <w:t>1.3. Сведения о программе</w:t>
      </w:r>
      <w:bookmarkEnd w:id="3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разработана в соответствии с: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 xml:space="preserve">- </w:t>
      </w:r>
      <w:r w:rsidRPr="00E77185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Федеральным законом от 29.12.2012  № 273-ФЗ «Об образовании в Российской Федерации»;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 xml:space="preserve"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№1014);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 xml:space="preserve">- </w:t>
      </w:r>
      <w:r w:rsidRPr="00E77185">
        <w:rPr>
          <w:rFonts w:ascii="Times New Roman" w:hAnsi="Times New Roman" w:cs="Times New Roman"/>
          <w:i/>
          <w:sz w:val="24"/>
          <w:szCs w:val="24"/>
        </w:rPr>
        <w:t>Санитарно-эпидемиологическими требованиями к устройству, содержанию и организации режима работы  дошкольных образовательных организаций»</w:t>
      </w:r>
      <w:r w:rsidRPr="00E77185">
        <w:rPr>
          <w:rStyle w:val="a8"/>
          <w:rFonts w:ascii="Times New Roman" w:eastAsia="Calibri" w:hAnsi="Times New Roman" w:cs="Times New Roman"/>
          <w:i/>
          <w:sz w:val="24"/>
          <w:szCs w:val="24"/>
        </w:rPr>
        <w:t xml:space="preserve"> (</w:t>
      </w:r>
      <w:r w:rsidRPr="00E77185">
        <w:rPr>
          <w:rFonts w:ascii="Times New Roman" w:hAnsi="Times New Roman" w:cs="Times New Roman"/>
          <w:i/>
          <w:sz w:val="24"/>
          <w:szCs w:val="24"/>
        </w:rPr>
        <w:t>Утверждены постановлением Главного государственного санитарного врача Российской</w:t>
      </w:r>
      <w:r w:rsidRPr="00E77185">
        <w:rPr>
          <w:rFonts w:ascii="Times New Roman" w:hAnsi="Times New Roman" w:cs="Times New Roman"/>
          <w:i/>
          <w:sz w:val="24"/>
          <w:szCs w:val="24"/>
          <w:shd w:val="clear" w:color="auto" w:fill="FCFCFA"/>
        </w:rPr>
        <w:t xml:space="preserve">  </w:t>
      </w:r>
      <w:r w:rsidRPr="00E77185">
        <w:rPr>
          <w:rStyle w:val="a8"/>
          <w:rFonts w:ascii="Times New Roman" w:eastAsia="Calibri" w:hAnsi="Times New Roman" w:cs="Times New Roman"/>
          <w:i/>
          <w:sz w:val="24"/>
          <w:szCs w:val="24"/>
        </w:rPr>
        <w:t>от 15 мая 2013 года №26  «Об утверждении САНПИН» 2.4.3049-13, с изменениями от 04.04.2014)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Адаптированная образовательная программа разработана с учётом комплексной программы: вариативная примерная адаптированная основная образовательная программа для детей с тяжелыми нарушениями речи (общим недоразвитием речи) с 3 до 7 лет. Н.В. Нищева. – СПб.: Детство – Пресс, 2015;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color w:val="000000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ребенка дошкольного возраста с ограниченными возможностями здоровья (детей с тяжелыми нарушениями речи и задержкой психического развития)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Срок реализации АОП: 1 год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both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4" w:name="_Toc528235241"/>
      <w:r w:rsidRPr="00E77185">
        <w:rPr>
          <w:rFonts w:ascii="Times New Roman" w:hAnsi="Times New Roman" w:cs="Times New Roman"/>
          <w:sz w:val="24"/>
        </w:rPr>
        <w:t>1.4. Цели и задачи</w:t>
      </w:r>
      <w:bookmarkEnd w:id="4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Цель АОП: </w:t>
      </w:r>
      <w:r w:rsidRPr="00E7718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77185">
        <w:rPr>
          <w:rFonts w:ascii="Times New Roman" w:hAnsi="Times New Roman" w:cs="Times New Roman"/>
          <w:sz w:val="24"/>
          <w:szCs w:val="24"/>
        </w:rPr>
        <w:t xml:space="preserve">оздание условий для всестороннего развития ребенка–инвалида в целях обогащения его социального опыта и гармоничного включения в коллектив сверстников.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1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hAnsi="Times New Roman" w:cs="Times New Roman"/>
          <w:b/>
          <w:sz w:val="24"/>
          <w:szCs w:val="24"/>
        </w:rPr>
        <w:t>Задачи АОП:</w:t>
      </w:r>
    </w:p>
    <w:p w:rsidR="00C13123" w:rsidRPr="00E77185" w:rsidRDefault="00C13123" w:rsidP="00C13123">
      <w:pPr>
        <w:pStyle w:val="Default"/>
        <w:numPr>
          <w:ilvl w:val="0"/>
          <w:numId w:val="6"/>
        </w:numPr>
        <w:shd w:val="clear" w:color="auto" w:fill="FFFFFF" w:themeFill="background1"/>
        <w:ind w:left="0" w:firstLine="0"/>
        <w:jc w:val="both"/>
      </w:pPr>
      <w:r w:rsidRPr="00E77185">
        <w:t xml:space="preserve">Охрана и укрепление физического и психического здоровья ребенка инвалида, в том числе его эмоционального благополучия. </w:t>
      </w:r>
    </w:p>
    <w:p w:rsidR="00C13123" w:rsidRPr="00E77185" w:rsidRDefault="00C13123" w:rsidP="00C13123">
      <w:pPr>
        <w:pStyle w:val="Default"/>
        <w:numPr>
          <w:ilvl w:val="0"/>
          <w:numId w:val="6"/>
        </w:numPr>
        <w:shd w:val="clear" w:color="auto" w:fill="FFFFFF" w:themeFill="background1"/>
        <w:ind w:left="0" w:firstLine="0"/>
        <w:jc w:val="both"/>
      </w:pPr>
      <w:r w:rsidRPr="00E77185">
        <w:t xml:space="preserve">Обеспечение равных возможностей для полноценного развития ребёнка в период дошкольного детства. </w:t>
      </w:r>
    </w:p>
    <w:p w:rsidR="00C13123" w:rsidRPr="00E77185" w:rsidRDefault="00C13123" w:rsidP="00C13123">
      <w:pPr>
        <w:pStyle w:val="Default"/>
        <w:numPr>
          <w:ilvl w:val="0"/>
          <w:numId w:val="6"/>
        </w:numPr>
        <w:shd w:val="clear" w:color="auto" w:fill="FFFFFF" w:themeFill="background1"/>
        <w:ind w:left="0" w:firstLine="0"/>
        <w:jc w:val="both"/>
      </w:pPr>
      <w:r w:rsidRPr="00E77185">
        <w:t xml:space="preserve">Формирование общей культуры, здорового образа жизни, развитие социальных, нравственных, эстетических, физических, интеллектуальных качеств личности ребенка, инициативности, самостоятельности и ответственности ребёнка, формирование предпосылок учебной деятельности. </w:t>
      </w:r>
    </w:p>
    <w:p w:rsidR="00C13123" w:rsidRPr="00E77185" w:rsidRDefault="00C13123" w:rsidP="00C13123">
      <w:pPr>
        <w:pStyle w:val="Default"/>
        <w:numPr>
          <w:ilvl w:val="0"/>
          <w:numId w:val="6"/>
        </w:numPr>
        <w:shd w:val="clear" w:color="auto" w:fill="FFFFFF" w:themeFill="background1"/>
        <w:ind w:left="0" w:firstLine="0"/>
        <w:jc w:val="both"/>
      </w:pPr>
      <w:r w:rsidRPr="00E77185">
        <w:lastRenderedPageBreak/>
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ребенка. </w:t>
      </w:r>
    </w:p>
    <w:p w:rsidR="00C13123" w:rsidRPr="00E77185" w:rsidRDefault="00C13123" w:rsidP="00C13123">
      <w:pPr>
        <w:pStyle w:val="Default"/>
        <w:numPr>
          <w:ilvl w:val="0"/>
          <w:numId w:val="6"/>
        </w:numPr>
        <w:shd w:val="clear" w:color="auto" w:fill="FFFFFF" w:themeFill="background1"/>
        <w:ind w:left="0" w:firstLine="0"/>
        <w:jc w:val="both"/>
      </w:pPr>
      <w:r w:rsidRPr="00E77185">
        <w:t xml:space="preserve">Обеспечение коррекции нарушений развития ребенка - инвалида и оказание им квалифицированной помощи специалистов ДОУ в освоении АОП. </w:t>
      </w:r>
    </w:p>
    <w:p w:rsidR="00C13123" w:rsidRPr="00E77185" w:rsidRDefault="00C13123" w:rsidP="00C13123">
      <w:pPr>
        <w:pStyle w:val="Osnova"/>
        <w:shd w:val="clear" w:color="auto" w:fill="FFFFFF" w:themeFill="background1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5" w:name="_Toc528235242"/>
      <w:r w:rsidRPr="00E77185">
        <w:rPr>
          <w:rFonts w:ascii="Times New Roman" w:hAnsi="Times New Roman" w:cs="Times New Roman"/>
          <w:sz w:val="24"/>
        </w:rPr>
        <w:t>1.5. Предполагаемые результаты</w:t>
      </w:r>
      <w:bookmarkEnd w:id="5"/>
    </w:p>
    <w:p w:rsidR="00C13123" w:rsidRPr="00E77185" w:rsidRDefault="00C13123" w:rsidP="00C13123">
      <w:pPr>
        <w:pStyle w:val="Osnova"/>
        <w:shd w:val="clear" w:color="auto" w:fill="FFFFFF" w:themeFill="background1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</w:p>
    <w:p w:rsidR="00C13123" w:rsidRPr="00E77185" w:rsidRDefault="00C13123" w:rsidP="00C13123">
      <w:pPr>
        <w:pStyle w:val="Osnova"/>
        <w:shd w:val="clear" w:color="auto" w:fill="FFFFFF" w:themeFill="background1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E77185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>Предполагаемые результаты: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E77185">
        <w:rPr>
          <w:rStyle w:val="Zag11"/>
          <w:rFonts w:ascii="Times New Roman" w:eastAsia="@Arial Unicode MS" w:hAnsi="Times New Roman" w:cs="Times New Roman"/>
          <w:sz w:val="24"/>
          <w:szCs w:val="24"/>
        </w:rPr>
        <w:t>- создана система комплексного психолого-медико-педагогического сопровождения ребенка - инвалида в освоении основной образовательной программы, коррекции недостатков в физическом и (или) психическом развитии,  их социальной адаптации;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E77185">
        <w:rPr>
          <w:rStyle w:val="Zag11"/>
          <w:rFonts w:ascii="Times New Roman" w:eastAsia="@Arial Unicode MS" w:hAnsi="Times New Roman" w:cs="Times New Roman"/>
          <w:sz w:val="24"/>
          <w:szCs w:val="24"/>
        </w:rPr>
        <w:t>- созданы специальные условий обучения и воспитания, позволяющие учитывать особые образовательные потребности ребенка - инвалида посредством индивидуализации и дифференциации  образовательного процесса.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6" w:name="_Toc528235243"/>
      <w:r w:rsidRPr="00E77185">
        <w:rPr>
          <w:rFonts w:ascii="Times New Roman" w:hAnsi="Times New Roman" w:cs="Times New Roman"/>
          <w:sz w:val="24"/>
        </w:rPr>
        <w:t>2. СОДЕРЖАТЕЛЬНЫЙ РАЗДЕЛ</w:t>
      </w:r>
      <w:bookmarkEnd w:id="6"/>
    </w:p>
    <w:p w:rsidR="00C13123" w:rsidRPr="00E77185" w:rsidRDefault="00C13123" w:rsidP="00C13123">
      <w:pPr>
        <w:shd w:val="clear" w:color="auto" w:fill="FFFFFF" w:themeFill="background1"/>
        <w:tabs>
          <w:tab w:val="center" w:pos="567"/>
          <w:tab w:val="left" w:pos="6987"/>
        </w:tabs>
        <w:spacing w:after="0" w:line="240" w:lineRule="auto"/>
        <w:ind w:righ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7" w:name="_Toc528235244"/>
      <w:r w:rsidRPr="00E77185">
        <w:rPr>
          <w:rFonts w:ascii="Times New Roman" w:hAnsi="Times New Roman" w:cs="Times New Roman"/>
          <w:sz w:val="24"/>
        </w:rPr>
        <w:t>2.1. Образовательный блок</w:t>
      </w:r>
      <w:bookmarkEnd w:id="7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7185">
        <w:rPr>
          <w:rFonts w:ascii="Times New Roman" w:hAnsi="Times New Roman" w:cs="Times New Roman"/>
          <w:bCs/>
          <w:sz w:val="24"/>
          <w:szCs w:val="24"/>
        </w:rPr>
        <w:t>Целевые ориентиры как результат возможных достижений освоения ребенком – инвалидом АОП.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«Социально-коммуникативное развитие»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цель — овладение навыками коммуникации и обеспечение оптимального вхождения ребенка - инвалида в общественную жизнь.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Задачи социально-коммуникативного развития: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формирование у ребенка - инвалида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формирование навыков самообслуживания;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формирование умения сотрудничать с взрослыми и сверстниками; адекватно воспринимать окружающие предметы и явления, положительно относиться к ним;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 При реализации задач данной образовательной области у ребенка - инвалида формируются представления о многообразии окружающего мира, отношений к воспринимаемым социальным явлениям, правилам, общепринятым нормам социума и осуществляется подготовка детей с ограниченными возможностями к самостоятельной жизнедеятельности.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Освоение ребенка - инвалида общественного опыта будет значимо при системном формировании педагогом детской деятельности. При таком подходе у ребенка - инвалида складываются психические новообразования: способность к социальным формам подражания, идентификации, сравнению, предпочтению. На основе взаимодействия со сверстниками развиваются и собственные позиции, оценки, что дает возможность ребенку - инвалиду занять определенное положение в коллективе здоровых сверстников.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Работа по освоению первоначальных представлений социального характера и развитию коммуникативных навыков, направленных на включение ребенка - инвалида в систему социальных отношений, осуществляется по нескольким направлениям: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в повседневной жизни путем привлечения внимания детей друг к другу, оказания взаимопомощи, участия в коллективных мероприятиях;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в процессе специальных игр и упражнений, направленных на развитие представлений о себе, окружающих взрослых и сверстниках;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>• в процессе обучения сюжетно-ролевым и театрализованным играм, играм-драматизациям, где воссоздаются социальные отношения между у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частниками, позволяющие осознанно приобщаться к элементарным общепринятым нормам и правилам взаимоотношений;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в процессе хозяйственно-бытового труда и в различных видах деятельности.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Работа по формированию социально-коммуникативных умений должна быть повседневной и органично включаться во все виды деятельности: быт, игру, обучение.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«Познавательное развитие»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цель —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Задачи познавательного развития: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Сенсорное развитие, в процессе которого у ребенка – инвалида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положении в пространстве и времени. 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 и расширению словаря ребенка.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организации работы по сенсорному развитию необходимо учитывать психофизические особенности ребенка - инвалида. Это находит отражение в способах предъявления материала (показ, использование табличек с текстом заданий или названиями предметов, словесно-жестовая форма объяснений, словесное устное объяснение); подборе соответствующих форм инструкций.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познавательно-исследовательской деятельности и конструктивной деятельности, направленное на формирование правильного восприятия пространства, целостного восприятия предмета, развитие мелкой моторики рук и зрительно-двигательную координацию для подготовки к овладению навыками письма; развитие любознательности, воображения; расширение запаса знаний и представлений об окружающем мире.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Учитывая быструю утомляемость ребенка - инвалида, образовательную деятельность следует планировать на доступном материале, чтобы ребенок мог увидеть результат своей деятельности. В ходе работы необходимо применять различные формы поощрения дошкольников, которым особенно трудно выполнять задания. Формирование элементарных математических представлений предполагает обучение ребенка - инвалида умениям сопоставлять,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сравнивать, устанавливать соответствие между различными множествами и элементами множеств, ориентироваться во времени и пространстве.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При обучении </w:t>
      </w: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ребенка - инвалида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необходимо опираться на сохранные анализаторы, использовать принципы наглядности, от простого к сложному. Количественные представления следует обогащать в процессе различных видов деятельности. При планировании работы по формированию элементарных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математических представлений следует продумывать объем программного материала с учетом реальных возможностей </w:t>
      </w: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 - инвалида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«Речевое развитие»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цель — обеспечивать развитие речи как средства общения, познания, самовыражения ребенка - инвалида, становления разных видов детской деятельности, на основе овладения языком своего народа. 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Задачи развития речи: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формирование структурных компонентов системы языка — фонетического, лексического, грамматического;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формирование навыков владения языком в его коммуникативной функции — развитие связной речи, двух форм речевого общения — диалога и монолога;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формирование способности к элементарному осознанию явлений языка и речи.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77185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Основные направления работы по развитию речи ребенка-инвалида: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Развитие словаря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. Овладение словарным запасом составляет основу речевого развития ребенка-инвалида, поскольку слово является важнейшей единицей языка. В словаре отражается содержание речи. Слова обозначают предметы и явления, их признаки, качества, свойства и действия с ними. Ребенок-инвалид усваивает слова, необходимые для их жизнедеятельности и общения с окружающими.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Воспитание звуковой культуры речи.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Данное направление предполагает: развитие речевого слуха, на основе которого происходит восприятие и различение фонологических средств языка; обучение правильному звукопроизношению; воспитание орфоэпической правильности речи; овладение средствами звуковой выразительности речи (тон речи, тембр голоса, темп, ударение, сила голоса, интонация).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Формирование грамматического строя речи.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грамматического строя речи предполагает развитие морфологической стороны речи (изменение слов по родам, числам, падежам), способов словообразования и синтаксиса (освоение разных типов словосочетаний и предложений).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Развитие связной речи.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Развитие связной речи включает развитие диалогической и монологической речи.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Развитие диалогической (разговорной) речи. Диалогическая речь является основной формой общения детей дошкольного возраста. Важно учить ребенка-инвалида вести диалог, развивать умение слушать и понимать обращенную к нему речь, вступать в разговор и поддерживать его, отвечать на вопросы и спрашивать самому, объяснять, пользоваться разнообразными языковыми средствами, вести себя с учетом ситуации общения. Не менее важно и то, что в диалогической речи развиваются умения, необходимые для более сложной формы общения - монолога. Умений слушать и понимать связные тексты, пересказывать, строить самостоятельные высказывания разных типов.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Формирование элементарного осознавания явлений языка и речи,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обеспечивающее подготовку ребенка-инвалида к обучению грамоте, чтению и письму. Развитие фонематического слуха, развитие мелкой моторики руки.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Конкретизация задач развития речи носит условный характер в работе с ребенком-инвалидом, они тесно связаны между собой. Эти отношения определяются существующими связями между различными единицами языка. Обогащая, например, словарь, мы одновременно заботимся о том, чтобы ребенок – инвалид правильно и четко произносил слова, усваивал разные их формы, употреблял слова в словосочетаниях, предложениях, в связной речи. В связной речи отражены все другие задачи речевого развития: формирование словаря, грамматического строя, фонетической стороны.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Развитие речи у ребенка - инвалида осуществляется во всех видах деятельности: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игра, занятия по физическому развитию, ИЗО (рисование, лепка,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аппликация, конструирование), музыка и др.; в свободный деятельности, в общении со всеми, кто окружает ребенка - инвалида. Наиболее значимым видом работы по развитию речи является чтение художественной литературы. Художественная литература, являясь сокровищницей духовных богатств людей, позволяет восполнить недостаточность общения ребенка - инвалида с окружающими людьми, расширить кругозор, обогатить жизненный и нравственный опыт. Литературные произведения вовлекают его в раздумья над поступками и поведением людей, происходящими событиями; побуждают к их оценке и обогащают эмоциональную сферу. Чтение художественной литературы имеет коррекционную направленность, так как стимулирует овладение детьми словесной речью, развитие языковой способности, речевой деятельности.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Включенность в эту работу ребенка - инвалида, у которого отмечается разный уровень речевых умений, будет эффективной, если соблюдать ряд условий: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выбирать произведения с учетом степени его доступности и близости содержания жизненному опыту ребенка - инвалида;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предварительно беседовать с ним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произведения, осмысления причинно-следственной зависимости;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подбирать иллюстрации, картинки к произведениям, делать макеты;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организовывать драматизации, инсценировки;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демонстрировать действия по конструктивной картине с применением подвижных фигур;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проводить словарную работу;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адаптировать тексты по лексическому и грамматическому строю с учетом уровня речевого развития ребенка - инвалида;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предлагать ему отвечать на вопросы;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• предлагать ему разные виды работы: подобрать иллюстрации к прочитанному тексту, пересказать текст; придумать окончание к заданному началу. Все это способствует осмыслению содержания литературного произведения.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Для ребенка – инвалида особое значение имеет словарная работа, которая проводится на основе ознакомления с окружающей жизнью. Ее задачи и содержание определяются с учетом познавательных возможностей и предполагают освоение значений слов на уровне элементарных понятий. 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Воспитание звуковой стороны речи, освоение грамматического строя, развитие связной речи представляет большую сложность для ребенка  - инвалида. Например, грамматические категории характеризуются абстрактностью и отвлеченностью. В норме дети усваивают грамматический строй практически, путем подражания речи взрослых и языковых обобщений. Для развития связной речи, освоения грамматических форм у ребенка-инвалида необходимо создание специальных условий-разработок грамматических схем, разнообразного наглядного дидактического материала, включение предметно-практической деятельности и др.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«Художественно-эстетическое развитие»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Основная задача — формирование у </w:t>
      </w:r>
      <w:r w:rsidRPr="00E77185">
        <w:rPr>
          <w:rFonts w:ascii="Times New Roman" w:eastAsia="Times New Roman" w:hAnsi="Times New Roman" w:cs="Times New Roman"/>
          <w:sz w:val="24"/>
          <w:szCs w:val="24"/>
        </w:rPr>
        <w:t>ребенка  - инвалида</w:t>
      </w: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 В этом направлении решаются как общеобразовательные, так и коррекционные задачи, реализация которых стимулирует развитие у ребенка – инвалида сенсорных способностей, чувства ритма, цвета, композиции; умения выражать в художественных образах свои творческие способности.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Основные направления работы в данной образовательной области «Художественное творчество». </w:t>
      </w:r>
    </w:p>
    <w:p w:rsidR="00C13123" w:rsidRPr="00E77185" w:rsidRDefault="00C13123" w:rsidP="00C1312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Основная цель</w:t>
      </w:r>
      <w:r w:rsidRPr="00E771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1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обучение ребенка – инвалида созданию творческих работ. Специфика методов обучения различным видам изобразительной деятельности должна строиться на применении средств, отвечающих его психофизиологическим особенностям. Лепка способствует развитию мелкой моторики рук, развивает точность выполняемых движений, в процессе работы ребенок – инвалид знакомится с различными материалами, их свойствами. Аппликация способствует развитию конструктивных возможностей, формированию представлений о форме, цвете. Рисование направлено на развитие манипулятивной деятельности и координации рук, укрепление мышц рук.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2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8" w:name="_Toc528235245"/>
      <w:r w:rsidRPr="00E77185">
        <w:rPr>
          <w:rFonts w:ascii="Times New Roman" w:hAnsi="Times New Roman" w:cs="Times New Roman"/>
          <w:sz w:val="24"/>
        </w:rPr>
        <w:t>2.2. Коррекционный блок</w:t>
      </w:r>
      <w:bookmarkEnd w:id="8"/>
    </w:p>
    <w:p w:rsidR="00C13123" w:rsidRPr="00E77185" w:rsidRDefault="00C13123" w:rsidP="00C1312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firstLine="708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E77185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Обеспечивает своевременную специализированную помощь в освоении содержания образования и коррекцию недостатков в физическом и (или) психическом, речевом развитии ребенка - инвалида в условиях общеобразовательного учреждения.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</w:pPr>
      <w:r w:rsidRPr="00E77185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Коррекционно-развивающая работа включает: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</w:pPr>
    </w:p>
    <w:tbl>
      <w:tblPr>
        <w:tblW w:w="9684" w:type="dxa"/>
        <w:jc w:val="center"/>
        <w:tblInd w:w="1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2859"/>
        <w:gridCol w:w="2552"/>
        <w:gridCol w:w="1984"/>
        <w:gridCol w:w="1581"/>
      </w:tblGrid>
      <w:tr w:rsidR="00C13123" w:rsidRPr="00E77185" w:rsidTr="008B3C05">
        <w:trPr>
          <w:jc w:val="center"/>
        </w:trPr>
        <w:tc>
          <w:tcPr>
            <w:tcW w:w="708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center"/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285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center"/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552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center"/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>Содержание деятельности в ДОУ</w:t>
            </w:r>
          </w:p>
        </w:tc>
        <w:tc>
          <w:tcPr>
            <w:tcW w:w="198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center"/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81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center"/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C13123" w:rsidRPr="00E77185" w:rsidTr="008B3C05">
        <w:trPr>
          <w:jc w:val="center"/>
        </w:trPr>
        <w:tc>
          <w:tcPr>
            <w:tcW w:w="708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Выбор оптимальных для развития  ребенка - инвалида коррекционных программ/методик, методов и приёмов обучения в соответствии с его особыми образовательными потребностями.</w:t>
            </w:r>
          </w:p>
        </w:tc>
        <w:tc>
          <w:tcPr>
            <w:tcW w:w="2552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Определение программы индивидуальной траектории развития в рамках деятельности ПМПк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Анализ рекомендаций ПМПК.</w:t>
            </w:r>
          </w:p>
        </w:tc>
        <w:tc>
          <w:tcPr>
            <w:tcW w:w="198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Администрация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Педагог-психолог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Учитель-логопед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Воспитатель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1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13123" w:rsidRPr="00E77185" w:rsidTr="008B3C05">
        <w:trPr>
          <w:jc w:val="center"/>
        </w:trPr>
        <w:tc>
          <w:tcPr>
            <w:tcW w:w="708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5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Развитие эмоционально-волевой и личностной сфер ребенка - инвалида и психокоррекция его поведения.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формирование первичных произносительных умений и навыков. Автоматизация и дифференциация навыков звукопроизношения.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-141"/>
              <w:rPr>
                <w:rStyle w:val="Zag11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двигательных умений и навыков.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-141"/>
              <w:rPr>
                <w:rStyle w:val="Zag11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r w:rsidRPr="00E77185">
              <w:rPr>
                <w:rStyle w:val="Zag11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психофизических качеств (быстрота, сила, гибкость, выносливость, ловкость).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-141"/>
              <w:rPr>
                <w:rStyle w:val="Zag11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двигательных способностей (функции равновесия, координации движений).</w:t>
            </w:r>
          </w:p>
        </w:tc>
        <w:tc>
          <w:tcPr>
            <w:tcW w:w="2552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Организация и проведение индивидуальных коррекционно-развивающих занятий, необходимых для преодоления нарушений развития и трудностей обучения.</w:t>
            </w:r>
          </w:p>
        </w:tc>
        <w:tc>
          <w:tcPr>
            <w:tcW w:w="198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Учитель-логопед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Воспитатель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1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 течение года согласно графику работы</w:t>
            </w:r>
          </w:p>
        </w:tc>
      </w:tr>
      <w:tr w:rsidR="00C13123" w:rsidRPr="00E77185" w:rsidTr="008B3C05">
        <w:trPr>
          <w:jc w:val="center"/>
        </w:trPr>
        <w:tc>
          <w:tcPr>
            <w:tcW w:w="708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5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Формирование универсальных учебных действий и коррекция отклонений в развитии.</w:t>
            </w:r>
          </w:p>
        </w:tc>
        <w:tc>
          <w:tcPr>
            <w:tcW w:w="2552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Системное воздействие на учебно-познавательную деятельность ребенка - инвалида в динамике образовательного процесса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Динамическое наблюдение за воспитанниками  в рамках работы ПМПк.</w:t>
            </w:r>
          </w:p>
        </w:tc>
        <w:tc>
          <w:tcPr>
            <w:tcW w:w="198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Педагог-психолог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Учитель-логопед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Воспитатель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1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13123" w:rsidRPr="00E77185" w:rsidTr="008B3C05">
        <w:trPr>
          <w:jc w:val="center"/>
        </w:trPr>
        <w:tc>
          <w:tcPr>
            <w:tcW w:w="708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5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Социальная защита ребенка - инвалида в случаях неблагоприятных условий жизни при психотравмирующих обстоятельствах.</w:t>
            </w:r>
          </w:p>
        </w:tc>
        <w:tc>
          <w:tcPr>
            <w:tcW w:w="2552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 xml:space="preserve">Индивидуальные консультации </w:t>
            </w:r>
          </w:p>
        </w:tc>
        <w:tc>
          <w:tcPr>
            <w:tcW w:w="198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Педагог-психолог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Учитель-логопед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Воспитатель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jc w:val="both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1" w:type="dxa"/>
          </w:tcPr>
          <w:p w:rsidR="00C13123" w:rsidRPr="00E77185" w:rsidRDefault="00C13123" w:rsidP="008B3C05">
            <w:pPr>
              <w:shd w:val="clear" w:color="auto" w:fill="FFFFFF" w:themeFill="background1"/>
              <w:spacing w:line="240" w:lineRule="auto"/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E77185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9" w:name="_Toc528235246"/>
      <w:r w:rsidRPr="00E77185">
        <w:rPr>
          <w:rFonts w:ascii="Times New Roman" w:hAnsi="Times New Roman" w:cs="Times New Roman"/>
          <w:sz w:val="24"/>
        </w:rPr>
        <w:t>2.2.1. Индивидуальный образовательный маршрут педагога-психолога</w:t>
      </w:r>
      <w:bookmarkEnd w:id="9"/>
    </w:p>
    <w:p w:rsidR="00C13123" w:rsidRPr="00E77185" w:rsidRDefault="00C13123" w:rsidP="00C13123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f8"/>
        <w:tblW w:w="10065" w:type="dxa"/>
        <w:tblInd w:w="-34" w:type="dxa"/>
        <w:tblLayout w:type="fixed"/>
        <w:tblLook w:val="04A0"/>
      </w:tblPr>
      <w:tblGrid>
        <w:gridCol w:w="2552"/>
        <w:gridCol w:w="3544"/>
        <w:gridCol w:w="567"/>
        <w:gridCol w:w="3402"/>
      </w:tblGrid>
      <w:tr w:rsidR="00C13123" w:rsidRPr="00E77185" w:rsidTr="008B3C05">
        <w:tc>
          <w:tcPr>
            <w:tcW w:w="2552" w:type="dxa"/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4111" w:type="dxa"/>
            <w:gridSpan w:val="2"/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402" w:type="dxa"/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Методики</w:t>
            </w:r>
          </w:p>
        </w:tc>
      </w:tr>
      <w:tr w:rsidR="00C13123" w:rsidRPr="00E77185" w:rsidTr="008B3C05">
        <w:tc>
          <w:tcPr>
            <w:tcW w:w="10065" w:type="dxa"/>
            <w:gridSpan w:val="4"/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Диагностический модуль педагог-психолог:</w:t>
            </w:r>
          </w:p>
        </w:tc>
      </w:tr>
      <w:tr w:rsidR="00C13123" w:rsidRPr="00E77185" w:rsidTr="008B3C05">
        <w:trPr>
          <w:trHeight w:val="983"/>
        </w:trPr>
        <w:tc>
          <w:tcPr>
            <w:tcW w:w="2552" w:type="dxa"/>
          </w:tcPr>
          <w:p w:rsidR="00C13123" w:rsidRPr="00E77185" w:rsidRDefault="00C13123" w:rsidP="008B3C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Первичная диагностика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Промежуточная диагностика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Итоговая диагностика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1. Исследование зрительно-моторной координации; внимания, работоспособности; визуального, линейного и структурного мышления, объем кратковременной (зрительной и слуховой) памяти, структурно-уровневые характеристики мышления.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2.Исследование личностных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особенностей, самооценки, семейной атмосферы, эмоциональная установка по отношению к школе.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3.Диагностика речевого развития.</w:t>
            </w:r>
          </w:p>
          <w:p w:rsidR="00C13123" w:rsidRPr="00E77185" w:rsidRDefault="00C13123" w:rsidP="008B3C05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4.Исследование уровня тревожности.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5. Исследование эмоционально-волевой сферы.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C13123" w:rsidRPr="00E77185" w:rsidRDefault="00C13123" w:rsidP="00C13123">
            <w:pPr>
              <w:pStyle w:val="ae"/>
              <w:numPr>
                <w:ilvl w:val="0"/>
                <w:numId w:val="47"/>
              </w:numPr>
              <w:suppressAutoHyphens w:val="0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Экспресс диагностика в детском саду Павлова Н.Н, РуденкоЛ.Г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7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Тест Тэммл, Дорки, Амен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7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Динамическое наблюдение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7"/>
              </w:numPr>
              <w:suppressAutoHyphens w:val="0"/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Цветовой тест Люшера</w:t>
            </w:r>
          </w:p>
        </w:tc>
      </w:tr>
      <w:tr w:rsidR="00C13123" w:rsidRPr="00E77185" w:rsidTr="008B3C05">
        <w:trPr>
          <w:trHeight w:val="2542"/>
        </w:trPr>
        <w:tc>
          <w:tcPr>
            <w:tcW w:w="2552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Мышления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1. Развитие мышления и способности анализировать простые закономерности.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2. Умение выделять в явлении разные особенности, вычленять в предмете разные свойства и качества.</w:t>
            </w:r>
          </w:p>
          <w:p w:rsidR="00C13123" w:rsidRPr="00E77185" w:rsidRDefault="00C13123" w:rsidP="008B3C0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1. Задачи на группировку: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8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исключи лишнее;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8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сходство и различие;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8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продолжи числовой ряд;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8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продолжи закономерность.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2. Логические задачи: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9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найди пару;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9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подбери подходящие слова.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Упражнения: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Закрепить умение различать контрастные предметы по размеру;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Развивать сенсорный опыт обследования предметов и выделение их признаков (цвета, формы);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Познакомить со способами составления предметов из отдельных предметов;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 w:hanging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Учить сравнивать группы предметов по количеству методом наложения и приложения, закрепление понятий «один», «много», «одинаково»;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 w:hanging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Совершенствовать умения сравнивать предметы по длине, результаты сравнения обозначать словами;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 w:hanging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Познакомить с понятиями </w:t>
            </w: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lastRenderedPageBreak/>
              <w:t>«внутри», «снаружи».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2552" w:type="dxa"/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внимания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1. Развитие навыков сосредоточения и устойчивости внимания.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2. Развитие переключения внимания и навыков самоконтроля, формирование навыков произвольности.</w:t>
            </w:r>
          </w:p>
        </w:tc>
        <w:tc>
          <w:tcPr>
            <w:tcW w:w="3969" w:type="dxa"/>
            <w:gridSpan w:val="2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Упражнения: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50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на поиски ходов в простых лабиринтах; 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50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составление простых узоров из карточек по образцу;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50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«Графический диктант».</w:t>
            </w:r>
          </w:p>
          <w:p w:rsidR="00C13123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2552" w:type="dxa"/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Развитие пространственного восприятия и воображения</w:t>
            </w:r>
          </w:p>
        </w:tc>
        <w:tc>
          <w:tcPr>
            <w:tcW w:w="3544" w:type="dxa"/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1. Развитие пространственной ориентировки, восприятия глубины и объема, выделение фигуры из фона.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2. Формирование элементарных конструктивных навыков и воображения.</w:t>
            </w:r>
          </w:p>
        </w:tc>
        <w:tc>
          <w:tcPr>
            <w:tcW w:w="3969" w:type="dxa"/>
            <w:gridSpan w:val="2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Упражнения: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Формировать первоначальные представления о семье;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Познакомить с названиями частей дома, формирование простого предложения; 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Формировать пространственные представления, ориентировку на плоскости;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5"/>
              </w:numPr>
              <w:spacing w:after="0" w:line="240" w:lineRule="auto"/>
              <w:ind w:left="317" w:hanging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Активизировать словарь, упражнять в договаривании фраз, развивать ориентировку в пространстве; </w:t>
            </w:r>
          </w:p>
          <w:p w:rsidR="00C13123" w:rsidRPr="00E77185" w:rsidRDefault="00C13123" w:rsidP="008B3C05">
            <w:pPr>
              <w:pStyle w:val="ad"/>
              <w:ind w:left="317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C13123" w:rsidRPr="00E77185" w:rsidTr="008B3C05">
        <w:trPr>
          <w:trHeight w:val="1268"/>
        </w:trPr>
        <w:tc>
          <w:tcPr>
            <w:tcW w:w="2552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Развитие памяти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Развитие объема и устойчивости памяти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1.Упражнения на запоминания: 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6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запомни слова;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6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запомни картинки;</w:t>
            </w:r>
          </w:p>
        </w:tc>
      </w:tr>
      <w:tr w:rsidR="00C13123" w:rsidRPr="00E77185" w:rsidTr="008B3C05">
        <w:trPr>
          <w:trHeight w:val="1847"/>
        </w:trPr>
        <w:tc>
          <w:tcPr>
            <w:tcW w:w="2552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Развитие мелкой моторики рук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Упражнения: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4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Обведи по точкам;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4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Игры с массажными мячиками;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4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Штриховка;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4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Соедини по точкам;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4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Лепим из пластилина;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4"/>
              </w:numPr>
              <w:tabs>
                <w:tab w:val="left" w:pos="2535"/>
              </w:tabs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Игры с прищепками;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44"/>
              </w:numPr>
              <w:suppressAutoHyphens w:val="0"/>
              <w:spacing w:after="0" w:line="240" w:lineRule="auto"/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Пальчиковая гимнастика.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1847"/>
        </w:trPr>
        <w:tc>
          <w:tcPr>
            <w:tcW w:w="2552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Коррекция эмоционально-волевой сферы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718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Снятие эмоционального и телесного напряжения.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718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Коррекция негативных поведенческих реакций, развитие социального доверия, формирование положительной «Я – концепции».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коммуникативных навыков, повышение самооценки, чувства собственной ценности.</w:t>
            </w:r>
          </w:p>
        </w:tc>
        <w:tc>
          <w:tcPr>
            <w:tcW w:w="3969" w:type="dxa"/>
            <w:gridSpan w:val="2"/>
          </w:tcPr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Сказкотерапия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Песочная терапия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3123" w:rsidRPr="00E77185" w:rsidRDefault="00C13123" w:rsidP="00C131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af3"/>
        <w:shd w:val="clear" w:color="auto" w:fill="FFFFFF" w:themeFill="background1"/>
        <w:spacing w:before="0" w:beforeAutospacing="0" w:after="0" w:afterAutospacing="0"/>
        <w:jc w:val="both"/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eastAsia="SimSun" w:hAnsi="Times New Roman" w:cs="Times New Roman"/>
          <w:sz w:val="24"/>
          <w:lang w:eastAsia="ar-SA"/>
        </w:rPr>
      </w:pPr>
      <w:bookmarkStart w:id="10" w:name="_Toc528235247"/>
      <w:r w:rsidRPr="00E77185">
        <w:rPr>
          <w:rFonts w:ascii="Times New Roman" w:hAnsi="Times New Roman" w:cs="Times New Roman"/>
          <w:sz w:val="24"/>
        </w:rPr>
        <w:t>2.2.2. Индивидуальный образовательный маршрут</w:t>
      </w:r>
      <w:r w:rsidRPr="00E77185">
        <w:rPr>
          <w:rFonts w:ascii="Times New Roman" w:eastAsia="SimSun" w:hAnsi="Times New Roman" w:cs="Times New Roman"/>
          <w:sz w:val="24"/>
          <w:lang w:eastAsia="ar-SA"/>
        </w:rPr>
        <w:t xml:space="preserve"> учителя-логопеда</w:t>
      </w:r>
      <w:bookmarkEnd w:id="10"/>
    </w:p>
    <w:p w:rsidR="00C13123" w:rsidRPr="00E77185" w:rsidRDefault="00C13123" w:rsidP="00C13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8"/>
        <w:tblW w:w="0" w:type="auto"/>
        <w:tblLayout w:type="fixed"/>
        <w:tblLook w:val="04A0"/>
      </w:tblPr>
      <w:tblGrid>
        <w:gridCol w:w="2093"/>
        <w:gridCol w:w="3827"/>
        <w:gridCol w:w="3651"/>
      </w:tblGrid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tabs>
                <w:tab w:val="left" w:pos="30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3651" w:type="dxa"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психических процессов</w:t>
            </w:r>
          </w:p>
        </w:tc>
        <w:tc>
          <w:tcPr>
            <w:tcW w:w="3827" w:type="dxa"/>
          </w:tcPr>
          <w:p w:rsidR="00C13123" w:rsidRPr="00E77185" w:rsidRDefault="00C13123" w:rsidP="00C13123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Учить воспринимать и учитывать при сравнении признаки предметов.</w:t>
            </w:r>
          </w:p>
          <w:p w:rsidR="00C13123" w:rsidRPr="00E77185" w:rsidRDefault="00C13123" w:rsidP="00C13123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Совершенствовать, характер и содержание способов обследования предметов, способность обобщать.</w:t>
            </w:r>
          </w:p>
          <w:p w:rsidR="00C13123" w:rsidRPr="00E77185" w:rsidRDefault="00C13123" w:rsidP="00C13123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Развивать все виды внимания, память, стимулировать развитие творческого воображения.</w:t>
            </w:r>
          </w:p>
        </w:tc>
        <w:tc>
          <w:tcPr>
            <w:tcW w:w="3651" w:type="dxa"/>
          </w:tcPr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15"/>
                <w:sz w:val="24"/>
                <w:szCs w:val="24"/>
              </w:rPr>
              <w:t>Игры и упражнения: «Где постучали?», «Угадай, чей го</w:t>
            </w:r>
            <w:r w:rsidRPr="00E77185">
              <w:rPr>
                <w:rFonts w:ascii="Times New Roman" w:hAnsi="Times New Roman"/>
                <w:spacing w:val="-15"/>
                <w:sz w:val="24"/>
                <w:szCs w:val="24"/>
              </w:rPr>
              <w:softHyphen/>
            </w:r>
            <w:r w:rsidRPr="00E77185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лосок», «Лягушка»,  «Где поет птичка?», </w:t>
            </w:r>
            <w:r w:rsidRPr="00E77185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«Жмурки с колокольчиком», «Найди бубенчик», </w:t>
            </w:r>
            <w:r w:rsidRPr="00E77185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«Теплые и холодные цвета», «Чудес</w:t>
            </w:r>
            <w:r w:rsidRPr="00E77185">
              <w:rPr>
                <w:rFonts w:ascii="Times New Roman" w:hAnsi="Times New Roman"/>
                <w:spacing w:val="-13"/>
                <w:sz w:val="24"/>
                <w:szCs w:val="24"/>
              </w:rPr>
              <w:softHyphen/>
            </w:r>
            <w:r w:rsidRPr="00E77185">
              <w:rPr>
                <w:rFonts w:ascii="Times New Roman" w:hAnsi="Times New Roman"/>
                <w:sz w:val="24"/>
                <w:szCs w:val="24"/>
              </w:rPr>
              <w:t>ный мешочек», «Что в мешочке» и т.д.</w:t>
            </w: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Развитие мелкой моторики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38"/>
              </w:numPr>
              <w:tabs>
                <w:tab w:val="left" w:pos="307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Развивать мелкую моторику рук и совершенствовать графические навыки.</w:t>
            </w:r>
          </w:p>
        </w:tc>
        <w:tc>
          <w:tcPr>
            <w:tcW w:w="3651" w:type="dxa"/>
          </w:tcPr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Обводка, закрашивание и штриховка по трафаретам. Составление фигур, узоров из элементов (по образцу и без него). Работа со шнуровкой и мелкой мозаикой. Печатание пройденных букв в тетради.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пальчиковую гимнастику. Использование массажных упражнений. Лепка, аппликация, рисование.</w:t>
            </w: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Развитие общих речевых навыков</w:t>
            </w:r>
          </w:p>
        </w:tc>
        <w:tc>
          <w:tcPr>
            <w:tcW w:w="3827" w:type="dxa"/>
          </w:tcPr>
          <w:p w:rsidR="00C13123" w:rsidRPr="00E77185" w:rsidRDefault="00C13123" w:rsidP="00C13123">
            <w:pPr>
              <w:numPr>
                <w:ilvl w:val="0"/>
                <w:numId w:val="39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Вырабатывать четкие, координированные движения органов речевого аппарата.</w:t>
            </w:r>
          </w:p>
          <w:p w:rsidR="00C13123" w:rsidRPr="00E77185" w:rsidRDefault="00C13123" w:rsidP="00C13123">
            <w:pPr>
              <w:numPr>
                <w:ilvl w:val="0"/>
                <w:numId w:val="39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Формировать правильное речевое дыхание. </w:t>
            </w:r>
          </w:p>
          <w:p w:rsidR="00C13123" w:rsidRPr="00E77185" w:rsidRDefault="00C13123" w:rsidP="00C13123">
            <w:pPr>
              <w:numPr>
                <w:ilvl w:val="0"/>
                <w:numId w:val="39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Работать над мягкой атакой голоса. </w:t>
            </w:r>
          </w:p>
          <w:p w:rsidR="00C13123" w:rsidRPr="00E77185" w:rsidRDefault="00C13123" w:rsidP="00C13123">
            <w:pPr>
              <w:numPr>
                <w:ilvl w:val="0"/>
                <w:numId w:val="39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Выработка умения пользоваться громким и тихим голосом.</w:t>
            </w:r>
          </w:p>
        </w:tc>
        <w:tc>
          <w:tcPr>
            <w:tcW w:w="3651" w:type="dxa"/>
          </w:tcPr>
          <w:p w:rsidR="00C13123" w:rsidRPr="00E77185" w:rsidRDefault="00C13123" w:rsidP="008B3C05">
            <w:pPr>
              <w:ind w:left="33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15"/>
                <w:sz w:val="24"/>
                <w:szCs w:val="24"/>
              </w:rPr>
              <w:t>Артикуляционная гимнастика.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15"/>
                <w:sz w:val="24"/>
                <w:szCs w:val="24"/>
              </w:rPr>
              <w:t>Дыхательная гимнастика.</w:t>
            </w: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Коррекция звукопроизношения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C13123" w:rsidRPr="00E77185" w:rsidRDefault="00C13123" w:rsidP="00C13123">
            <w:pPr>
              <w:numPr>
                <w:ilvl w:val="0"/>
                <w:numId w:val="40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Разрабатывать речевой аппарат, подготовка его к постановке звуков. </w:t>
            </w:r>
          </w:p>
          <w:p w:rsidR="00C13123" w:rsidRPr="00E77185" w:rsidRDefault="00C13123" w:rsidP="00C13123">
            <w:pPr>
              <w:numPr>
                <w:ilvl w:val="0"/>
                <w:numId w:val="40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Сформировать правильное произношение и первоначальное закрепление неправильно произносимых звуков и отсутствующих в произношении звуков.</w:t>
            </w:r>
          </w:p>
          <w:p w:rsidR="00C13123" w:rsidRPr="00E77185" w:rsidRDefault="00C13123" w:rsidP="00C13123">
            <w:pPr>
              <w:numPr>
                <w:ilvl w:val="0"/>
                <w:numId w:val="40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Автоматизировать звуки в слогах, словах, предложениях, словосочетаниях, связной речи.</w:t>
            </w:r>
          </w:p>
        </w:tc>
        <w:tc>
          <w:tcPr>
            <w:tcW w:w="3651" w:type="dxa"/>
          </w:tcPr>
          <w:p w:rsidR="00C13123" w:rsidRPr="00E77185" w:rsidRDefault="00C13123" w:rsidP="008B3C05">
            <w:pPr>
              <w:ind w:left="33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Проведение артикуляционной гимнастики.</w:t>
            </w:r>
            <w:r w:rsidRPr="00E77185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</w:p>
          <w:p w:rsidR="00C13123" w:rsidRPr="00E77185" w:rsidRDefault="00C13123" w:rsidP="008B3C05">
            <w:pPr>
              <w:ind w:left="33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15"/>
                <w:sz w:val="24"/>
                <w:szCs w:val="24"/>
              </w:rPr>
              <w:t>Постановка нарушенных  звуков. Автоматизация  поставленных  звуков.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Работа над слоговой структурой слова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13123" w:rsidRPr="00E77185" w:rsidRDefault="00C13123" w:rsidP="00C13123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>Учить говорить слова сложной слоговой структуры, соблюдая последовательность и количество слогов.</w:t>
            </w:r>
          </w:p>
          <w:p w:rsidR="00C13123" w:rsidRPr="00E77185" w:rsidRDefault="00C13123" w:rsidP="00C13123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Выполнять слоговой анализ и синтез слов из одного, двух, трех слогов; подбирать слова заданным количеством слогов.</w:t>
            </w:r>
          </w:p>
        </w:tc>
        <w:tc>
          <w:tcPr>
            <w:tcW w:w="3651" w:type="dxa"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Плавно переключаться со слога на слог.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Постепенно  «наращивать» слова.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Делить слова на слоги, подсчитывать слоги, называть 1-ый, 2-ой, 3-ий и пр. слог в слове.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фонематического слуха и навыков языкового анализа и синтеза,</w:t>
            </w: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 xml:space="preserve"> подготовка к обучению </w:t>
            </w:r>
            <w:r w:rsidRPr="00E771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грамоте</w:t>
            </w:r>
          </w:p>
        </w:tc>
        <w:tc>
          <w:tcPr>
            <w:tcW w:w="3827" w:type="dxa"/>
          </w:tcPr>
          <w:p w:rsidR="00C13123" w:rsidRPr="00E77185" w:rsidRDefault="00C13123" w:rsidP="00C13123">
            <w:pPr>
              <w:numPr>
                <w:ilvl w:val="0"/>
                <w:numId w:val="42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Развивать слуховое внимание на материале неречевых звуков (звучащие игрушки, хлопки).</w:t>
            </w:r>
          </w:p>
          <w:p w:rsidR="00C13123" w:rsidRPr="00E77185" w:rsidRDefault="00C13123" w:rsidP="00C13123">
            <w:pPr>
              <w:numPr>
                <w:ilvl w:val="0"/>
                <w:numId w:val="42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Развивать слуховое внимание на материале гласных звуков.</w:t>
            </w:r>
          </w:p>
          <w:p w:rsidR="00C13123" w:rsidRPr="00E77185" w:rsidRDefault="00C13123" w:rsidP="00C13123">
            <w:pPr>
              <w:numPr>
                <w:ilvl w:val="0"/>
                <w:numId w:val="42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Развивать слуховое внимание на материале согласных звуков. </w:t>
            </w:r>
          </w:p>
          <w:p w:rsidR="00C13123" w:rsidRPr="00E77185" w:rsidRDefault="00C13123" w:rsidP="00C13123">
            <w:pPr>
              <w:numPr>
                <w:ilvl w:val="0"/>
                <w:numId w:val="42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Знакомить с буквами.</w:t>
            </w:r>
          </w:p>
          <w:p w:rsidR="00C13123" w:rsidRPr="00E77185" w:rsidRDefault="00C13123" w:rsidP="00C13123">
            <w:pPr>
              <w:numPr>
                <w:ilvl w:val="0"/>
                <w:numId w:val="42"/>
              </w:numPr>
              <w:tabs>
                <w:tab w:val="left" w:pos="3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Формировать умение осознанно читать слоги, слова, предложения,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тексты с изученными буквами.</w:t>
            </w:r>
          </w:p>
        </w:tc>
        <w:tc>
          <w:tcPr>
            <w:tcW w:w="3651" w:type="dxa"/>
          </w:tcPr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Знакомство с гласными звуками [а], [у], [о], [и], [ы], [э],  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Анализ и синтез звукосочетаний из 2-3 гласных звуков (ау, уа и т.д.).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Выделение гласного в начале слова (Оля), в конце слова (пила), в середине односложных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слов (шар, бык, стол и т.п.).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Подбор слов на гласные звуки.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Знакомство с согласными звуками.</w:t>
            </w: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Совершенствование умения выделять звук из ряда звуков, на фоне слога, слова.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Знакомство с понятиями: «гласный звук» и «согласный звук», «звук» и «буква», «твердый согласный звук» и «мягкий согласный звук».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Выделение изучаемых согласных звуков из слова (начало, конец, середина).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Определение последовательности звуков в слоге, слове.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Определение количества звуков в слоге, слове.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Определение ударного слога, звука в слове.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Составление звуко-слоговой схемы слов.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Выкладывание слогов, слов из букв, чтение прямых и обратных слогов с изученными буквами.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Совершенствование умения «печатать» буквы, слоги, слова с пройденными буквами.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>Закрепление умения выкладывать буквы из палочек, ку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  <w:t xml:space="preserve">биков, мозаики, шнурочка; лепить их из пластилина; узнавать </w:t>
            </w:r>
            <w:r w:rsidRPr="00E7718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буквы с недостающими элементами или «зашумленные» буквы; 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различать правильно и неправильно «напечатанные» 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буквы.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Читать слоги, слова, предложения, тексты с изученными буквами.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5"/>
                <w:sz w:val="24"/>
                <w:szCs w:val="24"/>
              </w:rPr>
              <w:t>Закрепление знания известных детям правил правописания.</w:t>
            </w: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lastRenderedPageBreak/>
              <w:t>Развитие словаря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33"/>
                <w:tab w:val="left" w:pos="307"/>
                <w:tab w:val="left" w:pos="459"/>
              </w:tabs>
              <w:autoSpaceDE w:val="0"/>
              <w:autoSpaceDN w:val="0"/>
              <w:adjustRightInd w:val="0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1. Расширять, уточнять и активизировать словарь на основе обобщения знаний об окружающем мире</w:t>
            </w: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33"/>
                <w:tab w:val="left" w:pos="307"/>
                <w:tab w:val="left" w:pos="459"/>
              </w:tabs>
              <w:autoSpaceDE w:val="0"/>
              <w:autoSpaceDN w:val="0"/>
              <w:adjustRightInd w:val="0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>2. Упражнять в словоизменении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33"/>
                <w:tab w:val="left" w:pos="307"/>
              </w:tabs>
              <w:autoSpaceDE w:val="0"/>
              <w:autoSpaceDN w:val="0"/>
              <w:adjustRightInd w:val="0"/>
              <w:ind w:right="53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>3. Упражнять в словообразовании.</w:t>
            </w:r>
          </w:p>
          <w:p w:rsidR="00C13123" w:rsidRPr="00E77185" w:rsidRDefault="00C13123" w:rsidP="008B3C05">
            <w:pPr>
              <w:tabs>
                <w:tab w:val="left" w:pos="3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/>
                <w:iCs/>
                <w:spacing w:val="-17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Пополнение активного словаря существительными с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уменьшительными и увеличительными суффиксами</w:t>
            </w:r>
            <w:r w:rsidRPr="00E77185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 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Обогащение речи сложными словами</w:t>
            </w:r>
            <w:r w:rsidRPr="00E77185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, </w:t>
            </w:r>
            <w:r w:rsidRPr="00E77185">
              <w:rPr>
                <w:rFonts w:ascii="Times New Roman" w:hAnsi="Times New Roman"/>
                <w:spacing w:val="-4"/>
                <w:sz w:val="24"/>
                <w:szCs w:val="24"/>
              </w:rPr>
              <w:t>неизменяемыми слова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>ми</w:t>
            </w:r>
            <w:r w:rsidRPr="00E77185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, 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словами-антонимами </w:t>
            </w:r>
            <w:r w:rsidRPr="00E77185">
              <w:rPr>
                <w:rFonts w:ascii="Times New Roman" w:hAnsi="Times New Roman"/>
                <w:iCs/>
                <w:spacing w:val="-18"/>
                <w:sz w:val="24"/>
                <w:szCs w:val="24"/>
              </w:rPr>
              <w:t>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ind w:righ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2"/>
                <w:sz w:val="24"/>
                <w:szCs w:val="24"/>
              </w:rPr>
              <w:t>Обогащение речи</w:t>
            </w:r>
            <w:r w:rsidRPr="00E77185">
              <w:rPr>
                <w:rFonts w:ascii="Times New Roman" w:hAnsi="Times New Roman"/>
                <w:spacing w:val="-4"/>
                <w:sz w:val="24"/>
                <w:szCs w:val="24"/>
              </w:rPr>
              <w:t>отно</w:t>
            </w:r>
            <w:r w:rsidRPr="00E77185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E77185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сительными </w:t>
            </w:r>
            <w:r w:rsidRPr="00E77185">
              <w:rPr>
                <w:rFonts w:ascii="Times New Roman" w:hAnsi="Times New Roman"/>
                <w:spacing w:val="-5"/>
                <w:sz w:val="24"/>
                <w:szCs w:val="24"/>
              </w:rPr>
              <w:t>и притяжательными прила</w:t>
            </w:r>
            <w:r w:rsidRPr="00E77185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E77185">
              <w:rPr>
                <w:rFonts w:ascii="Times New Roman" w:hAnsi="Times New Roman"/>
                <w:sz w:val="24"/>
                <w:szCs w:val="24"/>
              </w:rPr>
              <w:t>гательными, п</w:t>
            </w: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риставочными глаголами </w:t>
            </w:r>
            <w:r w:rsidR="00936598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26" style="position:absolute;left:0;text-align:left;z-index:251660288;mso-position-horizontal-relative:margin;mso-position-vertical-relative:text" from="-42.25pt,395.3pt" to="-42.25pt,456.75pt" o:allowincell="f" strokeweight=".25pt">
                  <w10:wrap anchorx="margin"/>
                </v:line>
              </w:pict>
            </w:r>
            <w:r w:rsidRPr="00E77185">
              <w:rPr>
                <w:rFonts w:ascii="Times New Roman" w:hAnsi="Times New Roman"/>
                <w:spacing w:val="-20"/>
                <w:sz w:val="24"/>
                <w:szCs w:val="24"/>
              </w:rPr>
              <w:t>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ind w:right="10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Практическое овладение простыми и сложными предлогами</w:t>
            </w:r>
            <w:r w:rsidRPr="00E77185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bCs/>
                <w:sz w:val="24"/>
                <w:szCs w:val="24"/>
              </w:rPr>
              <w:t>Совершенствование грамматического строя речи</w:t>
            </w:r>
          </w:p>
        </w:tc>
        <w:tc>
          <w:tcPr>
            <w:tcW w:w="3827" w:type="dxa"/>
          </w:tcPr>
          <w:p w:rsidR="00C13123" w:rsidRPr="00E77185" w:rsidRDefault="00C13123" w:rsidP="00C13123">
            <w:pPr>
              <w:numPr>
                <w:ilvl w:val="0"/>
                <w:numId w:val="43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3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Формировать  навыки правильного согласования имен существительных, прилагательных, глаголов, местоимений, числительных.</w:t>
            </w:r>
          </w:p>
          <w:p w:rsidR="00C13123" w:rsidRPr="00E77185" w:rsidRDefault="00C13123" w:rsidP="00C13123">
            <w:pPr>
              <w:numPr>
                <w:ilvl w:val="0"/>
                <w:numId w:val="43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3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Формировать  навыки грамматически правильного составления предложений.</w:t>
            </w:r>
          </w:p>
          <w:p w:rsidR="00C13123" w:rsidRPr="00E77185" w:rsidRDefault="00C13123" w:rsidP="00C13123">
            <w:pPr>
              <w:numPr>
                <w:ilvl w:val="0"/>
                <w:numId w:val="43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3"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Формировать  навыки</w:t>
            </w: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анализа предложений и составления графических схем предложений.</w:t>
            </w:r>
          </w:p>
          <w:p w:rsidR="00C13123" w:rsidRPr="00E77185" w:rsidRDefault="00C13123" w:rsidP="008B3C05">
            <w:pPr>
              <w:tabs>
                <w:tab w:val="left" w:pos="3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13123" w:rsidRPr="00E77185" w:rsidRDefault="00C13123" w:rsidP="008B3C05">
            <w:pPr>
              <w:shd w:val="clear" w:color="auto" w:fill="FFFFFF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Учит бразовывать и употреблять </w:t>
            </w: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>имена существительные единственного и множественного чис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ла в именительном падеже </w:t>
            </w:r>
            <w:r w:rsidRPr="00E77185">
              <w:rPr>
                <w:rFonts w:ascii="Times New Roman" w:hAnsi="Times New Roman"/>
                <w:iCs/>
                <w:spacing w:val="-7"/>
                <w:sz w:val="24"/>
                <w:szCs w:val="24"/>
              </w:rPr>
              <w:t xml:space="preserve">(заморозок - заморозки, гриб - грибы, береза - березы, </w:t>
            </w:r>
            <w:r w:rsidRPr="00E77185">
              <w:rPr>
                <w:rFonts w:ascii="Times New Roman" w:hAnsi="Times New Roman"/>
                <w:iCs/>
                <w:sz w:val="24"/>
                <w:szCs w:val="24"/>
              </w:rPr>
              <w:t xml:space="preserve">яблоко -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7185">
              <w:rPr>
                <w:rFonts w:ascii="Times New Roman" w:hAnsi="Times New Roman"/>
                <w:iCs/>
                <w:sz w:val="24"/>
                <w:szCs w:val="24"/>
              </w:rPr>
              <w:t>яблоки).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Учить образовывать и использо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>вать имена существительные и имена прилагательные с умень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шительными суффиксами </w:t>
            </w:r>
            <w:r w:rsidRPr="00E77185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(листочек, картошечка, пальтишко; кругленький).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84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Учит образовывать и использовать имена существительные с увеличительными суффиксами </w:t>
            </w:r>
            <w:r w:rsidRPr="00E77185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lastRenderedPageBreak/>
              <w:t xml:space="preserve">(медведище, головища) </w:t>
            </w:r>
            <w:r w:rsidRPr="00E7718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 суффиксами единичности </w:t>
            </w:r>
            <w:r w:rsidRPr="00E77185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(горошинка, </w:t>
            </w:r>
            <w:r w:rsidRPr="00E77185">
              <w:rPr>
                <w:rFonts w:ascii="Times New Roman" w:hAnsi="Times New Roman"/>
                <w:iCs/>
                <w:sz w:val="24"/>
                <w:szCs w:val="24"/>
              </w:rPr>
              <w:t>клюквинка).</w:t>
            </w:r>
          </w:p>
          <w:p w:rsidR="00C13123" w:rsidRPr="00E77185" w:rsidRDefault="00C13123" w:rsidP="008B3C05">
            <w:pPr>
              <w:shd w:val="clear" w:color="auto" w:fill="FFFFFF"/>
              <w:tabs>
                <w:tab w:val="left" w:pos="773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Закреплять умение согласовывать прилагательные и 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числительные с существительными в роде, числе и падеже; </w:t>
            </w: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подбирать однородные определения к существительным </w:t>
            </w:r>
            <w:r w:rsidRPr="00E77185">
              <w:rPr>
                <w:rFonts w:ascii="Times New Roman" w:hAnsi="Times New Roman"/>
                <w:iCs/>
                <w:spacing w:val="-3"/>
                <w:sz w:val="24"/>
                <w:szCs w:val="24"/>
              </w:rPr>
              <w:t xml:space="preserve">(косой </w:t>
            </w:r>
            <w:r w:rsidRPr="00E77185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заяц, голубая стрекоза, длинноногие журавли; быстрая, провор</w:t>
            </w:r>
            <w:r w:rsidRPr="00E77185">
              <w:rPr>
                <w:rFonts w:ascii="Times New Roman" w:hAnsi="Times New Roman"/>
                <w:iCs/>
                <w:sz w:val="24"/>
                <w:szCs w:val="24"/>
              </w:rPr>
              <w:t>ная, стремительная ласточка).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Закреплять умение образовывать и использовать воз</w:t>
            </w:r>
            <w:r w:rsidRPr="00E7718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вратные глаголы, глаголы в разных временных формах </w:t>
            </w:r>
            <w:r w:rsidRPr="00E77185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(собираться, притаиться; улетает, улетел, улетит).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Согласование глаголов с существительными единственного и множественного числа (яблоко растёт, яблоки растут).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Согласование существительных с прилагательными в роде, числе, падеже.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Согласование существительных с притяжательными местоимениями мой, моя, моё, мои.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Согласование числительных два и пять с существительными.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Совершенствование навыков составления простых предложений по вопросам, по демонстрации действия, по картине.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Совершенствование навыков составления и использования сложносочиненных предложений </w:t>
            </w:r>
            <w:r w:rsidRPr="00E77185">
              <w:rPr>
                <w:rFonts w:ascii="Times New Roman" w:hAnsi="Times New Roman"/>
                <w:iCs/>
                <w:spacing w:val="-3"/>
                <w:sz w:val="24"/>
                <w:szCs w:val="24"/>
              </w:rPr>
              <w:t>(Мы пошли кататься с горки, когда закон</w:t>
            </w:r>
            <w:r w:rsidRPr="00E77185">
              <w:rPr>
                <w:rFonts w:ascii="Times New Roman" w:hAnsi="Times New Roman"/>
                <w:iCs/>
                <w:spacing w:val="-3"/>
                <w:sz w:val="24"/>
                <w:szCs w:val="24"/>
              </w:rPr>
              <w:softHyphen/>
            </w:r>
            <w:r w:rsidRPr="00E77185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 xml:space="preserve">чился снегопад. Девочки намочили рукавички, потому что лепили </w:t>
            </w:r>
            <w:r w:rsidRPr="00E77185">
              <w:rPr>
                <w:rFonts w:ascii="Times New Roman" w:hAnsi="Times New Roman"/>
                <w:iCs/>
                <w:sz w:val="24"/>
                <w:szCs w:val="24"/>
              </w:rPr>
              <w:t>снеговика.)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Закрепление навыков анализа простых распростране</w:t>
            </w:r>
            <w:r w:rsidRPr="00E7718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нных предложений без предлогов и с простыми предлогами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(со зрительной опорой и без нее)</w:t>
            </w:r>
            <w:r w:rsidRPr="00E7718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и навыка составления графических схем предложений.</w:t>
            </w:r>
          </w:p>
        </w:tc>
      </w:tr>
      <w:tr w:rsidR="00C13123" w:rsidRPr="00E77185" w:rsidTr="008B3C05">
        <w:tc>
          <w:tcPr>
            <w:tcW w:w="2093" w:type="dxa"/>
          </w:tcPr>
          <w:p w:rsidR="00C13123" w:rsidRPr="00E77185" w:rsidRDefault="00C13123" w:rsidP="008B3C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связной речи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1. Составлять простые распространенные предложения.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2. Обучать задавать вопросы и отвечать на вопросы полным ответом.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3. Обучать составлению описательных рассказов по лексическим темам.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4. Работать над диалогической речью (с использованием литературных произведений).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5. Обучать пересказу небольших рассказов и сказок (дословный и свободный пересказ).</w:t>
            </w: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123" w:rsidRPr="00E77185" w:rsidRDefault="00C13123" w:rsidP="008B3C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3123" w:rsidRPr="00E77185" w:rsidRDefault="00C13123" w:rsidP="008B3C05">
            <w:pPr>
              <w:tabs>
                <w:tab w:val="left" w:pos="3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ind w:right="106"/>
              <w:jc w:val="both"/>
              <w:rPr>
                <w:rFonts w:ascii="Times New Roman" w:hAnsi="Times New Roman"/>
                <w:bCs/>
                <w:spacing w:val="-28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Формировать желание рассказывать о собственных </w:t>
            </w:r>
            <w:r w:rsidRPr="00E77185">
              <w:rPr>
                <w:rFonts w:ascii="Times New Roman" w:hAnsi="Times New Roman"/>
                <w:spacing w:val="-2"/>
                <w:sz w:val="24"/>
                <w:szCs w:val="24"/>
              </w:rPr>
              <w:t>переживаниях, впечатлениях. Развитие познаватель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ного интереса, познавательного общения.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ind w:right="101"/>
              <w:jc w:val="both"/>
              <w:rPr>
                <w:rFonts w:ascii="Times New Roman" w:hAnsi="Times New Roman"/>
                <w:spacing w:val="-17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Совершенствование навыков ведения диалога, умения задавать вопросы, отвечать на них полно и кратко.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ind w:right="72"/>
              <w:jc w:val="both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Закреплять умение составлять описательные рассказы и загадки-описания о предметах и объектах по заданному плану и самостоятельно составленному плану.</w:t>
            </w:r>
          </w:p>
          <w:p w:rsidR="00C13123" w:rsidRPr="00E77185" w:rsidRDefault="00C13123" w:rsidP="008B3C05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ind w:right="72"/>
              <w:jc w:val="both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Совершенствование навыка пересказа сказок </w:t>
            </w:r>
            <w:r w:rsidRPr="00E77185">
              <w:rPr>
                <w:rFonts w:ascii="Times New Roman" w:hAnsi="Times New Roman"/>
                <w:spacing w:val="-1"/>
                <w:sz w:val="24"/>
                <w:szCs w:val="24"/>
              </w:rPr>
              <w:t>и небольших рассказов по заданному или коллективно составленному плану. Обучение пересказу с измене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нием времени действия и лица рассказчика.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Совершенствование навыка составления рассказов по серии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картин и по картине по заданному или коллективно</w:t>
            </w:r>
            <w:r w:rsidRPr="00E77185">
              <w:rPr>
                <w:rFonts w:ascii="Times New Roman" w:hAnsi="Times New Roman"/>
                <w:sz w:val="24"/>
                <w:szCs w:val="24"/>
              </w:rPr>
              <w:br/>
              <w:t>составленному плану.</w:t>
            </w:r>
          </w:p>
        </w:tc>
      </w:tr>
    </w:tbl>
    <w:p w:rsidR="00C13123" w:rsidRPr="00E77185" w:rsidRDefault="00C13123" w:rsidP="00C131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tabs>
          <w:tab w:val="left" w:pos="24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1" w:name="_Toc528235248"/>
      <w:r w:rsidRPr="00E77185">
        <w:rPr>
          <w:rFonts w:ascii="Times New Roman" w:hAnsi="Times New Roman" w:cs="Times New Roman"/>
          <w:sz w:val="24"/>
        </w:rPr>
        <w:t>2.2.4. Индивидуальный образовательный маршрут</w:t>
      </w:r>
      <w:bookmarkEnd w:id="11"/>
      <w:r w:rsidRPr="00E77185">
        <w:rPr>
          <w:rFonts w:ascii="Times New Roman" w:hAnsi="Times New Roman" w:cs="Times New Roman"/>
          <w:sz w:val="24"/>
        </w:rPr>
        <w:t xml:space="preserve"> </w:t>
      </w: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2" w:name="_Toc528235249"/>
      <w:r w:rsidRPr="00E77185">
        <w:rPr>
          <w:rFonts w:ascii="Times New Roman" w:hAnsi="Times New Roman" w:cs="Times New Roman"/>
          <w:sz w:val="24"/>
        </w:rPr>
        <w:t>инструктора по физической культуре</w:t>
      </w:r>
      <w:bookmarkEnd w:id="12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708"/>
        <w:gridCol w:w="3119"/>
        <w:gridCol w:w="5245"/>
      </w:tblGrid>
      <w:tr w:rsidR="00C13123" w:rsidRPr="00E77185" w:rsidTr="008B3C05">
        <w:trPr>
          <w:cantSplit/>
          <w:trHeight w:val="1401"/>
        </w:trPr>
        <w:tc>
          <w:tcPr>
            <w:tcW w:w="56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Месяц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№ недели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Задачи</w:t>
            </w:r>
          </w:p>
        </w:tc>
        <w:tc>
          <w:tcPr>
            <w:tcW w:w="5245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Содержание работы</w:t>
            </w:r>
          </w:p>
        </w:tc>
      </w:tr>
      <w:tr w:rsidR="00C13123" w:rsidRPr="00E77185" w:rsidTr="008B3C05">
        <w:trPr>
          <w:cantSplit/>
          <w:trHeight w:val="1401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1 неделя </w:t>
            </w:r>
          </w:p>
        </w:tc>
        <w:tc>
          <w:tcPr>
            <w:tcW w:w="3119" w:type="dxa"/>
          </w:tcPr>
          <w:p w:rsidR="00C13123" w:rsidRPr="00E77185" w:rsidRDefault="00C13123" w:rsidP="00C13123">
            <w:pPr>
              <w:pStyle w:val="ae"/>
              <w:numPr>
                <w:ilvl w:val="0"/>
                <w:numId w:val="32"/>
              </w:num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Упражнять в сохранении равновесии и правильной осанки при ходьбе по повышенной опоре. Развивать точность движений при переброске мяча.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1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Общеразвивающие упражнения без предметов (стр. 9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Ходьба по гимнастической скамейке прямо, приставляя пятку одной ноги к носку другой с мешочком на голове; руки свободно балансируют, помогая сохранять устойчивое равновесие.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Перебрасывание мяча( диаметр 20-25 см) друг другу двумя руками снизу, стоя в шеренгах (расстояние 3 м.) 10 раз.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401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Повторить упражнения с мячом и лазанье под шнур, не задевая его.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1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Общеразвивающие упражнения с флажками (стр. 12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Перебрасывание мяча через шнур друг другу (двумя руками из-за головы). Расстояние м/у детьми 4м.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Лазанье под шнур, не касаясь руками пола и не задевая его (3-4 раза подряд). Повторить 2 раза. 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408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3 неделя 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Развивать ловкость в упражнениях с мячом, координацию движений в задании на равновесие; повторить упражнение на пере ползание по гимнастической скамейке.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малым мячом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15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Подбрасывание мяча одной рукой и ловля его двумя руками (10-12 раз подряд). 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на животе, подтягиваясь двумя руками, хват рук с боков (2-3 раза).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 Упражнение в умение сохранять равновесие и удерживать правильную осанку при ходьбе по гимнастической скамейке. Задание: при ходьбе по скамейке поднимая прямую ногу – хлопнуть под коленом в ладоши, опуская ногу – развести руки в стороны.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1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Упражнять в ползании по гимнастической скамейке на ладонях и коленях; в равновесии при ходьбе по гимнастической скамейке с выполнением заданий.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0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0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гимнастической палкой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17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0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на ладонях и коленях.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0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скамейке; на середине скамейке присесть, хлопнуть в ладоши, выпрямиться и пройти дальше.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0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Упражнять в сохранении равновесия на повышенной опоре; развивать ловкость в упражнении с мячом. 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1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1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20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1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Равновесие – ходьба по гимнастической скамейке, руки за голову; на середине присесть, руки в стороны; поднять руки и пройти дальше. Сойти со скамейке не прыгая. Страховка обязательна. (2 раза).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1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Броски малого мяча вверх и ловля его двумя руками. Повторить 10-12 раз.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1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Развивать координацию движений в упражнении с мячом.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2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2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обручем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23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2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Отбивание мяча одной рукой на месте и с продвижение вперед (баскетбольный вариант).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2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Ползание на ладонях и ступнях («по-медвежьи») в прямом направлении (4-5 м).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2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Повторить упражнения введениимяча; ползании.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на гимнастической скамейке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24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Ведение мяча по прямой (баскетбольный вариант).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(хват рук с боков).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ползании на четвереньках с дополнительным заданием; повторить упражнение на равновесие при ходьбе по повышенной опоре.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мячом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27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на четвереньках в прямом направлении, подталкивая мяч головой; ползание по дугой или шнуром высота 50 см), подталкивая мяч вперед (дистанция 3м).повторить 1 раза.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по гимнастической скамейке, хлопая в ладоши перед собой и за спиной на каждый шаг.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ходьбе по канату.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30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Ходьба по канату боком, приставным шагом двумя способами: пятки на полу, носки на канате, носки на середине стопы на канате.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бросании мяча друг другу; ползании по гимнастической скамейке на четвереньках с мешочком на спине.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короткой скакалкой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33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по гимнастической скамейке на ладонях и коленях с мешочком на спине.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Броски мяча друг другу стоя в шеренгах (способ – двумя руками из-за головы).  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Повторить ведение мяча с продвижение вперед; упражнять в лазанье под дугу, в равновесии. 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кубиками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35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Ведение мяча в прямом направлении (баскетбольный вариант) и м/у предметами (5-6 шт.; расстояние м/у предметами 1 м).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Лазанье под дугу. (2 дуги).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Равновесие. Ходьба на носках, руки за головой м/у набивными мячами, положенными по одну линию (6-8 шт).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Развивать координацию движений и ловкость;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37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Ходьба по гимнастической скамейке боком приставным шагом, на середине присесть, руки вперед, выпрямится пройти дальше.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Бросание мяча о стену одной рукой и ловля его после отскока о пол двумя руками.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Упражнять в сохранении равновесия при ходьбе в усложнённой ситуации (боком приставным шагом, с перешагиванием). Развивать ловкость в упражнениях с мячом. 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в парах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40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Равновесие. Ходьба боком приставным шагом с мешочком на голове, перешагивая через набивные мячи (3-4 мяча, расстояние м/умячами три шага ребенка).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Бросание малого мяча вверх одной рукой и ловля его двумя руками.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Повторить упражнения в ползании.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42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по скамейке на ладонях и коленях (2 раза).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подбрасывании малого мяча, развивая глазомер; упражнять в ползании на животе.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малым мячом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45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Подбрасывание мяча правой и левой рукой вверх и ловля его двумя руками.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по гимнастической скамейке на животе, хват рук с боков (1 раза).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ползании по скамейке «по-медвежьи»; повторить упражнения на равновесие.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47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по гимнастической скамейке на ладонях и ступнях.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Ходьба по гимнастической скамейке боком приставным шагом с мешочком на голове, руки на пояс.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Январь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Повторить упражнения на равновесие. 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гимнастической палкой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50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Ходьба по гимнастической скамейке с мешочком на голове, руки произвольно.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Проведение мяча с одной стороны зала на другу (дистанция 10 м).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Развивать ловкость и глазомер в упражнениях с мячом; повторить лазанье под шнур.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малым мячом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55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Подбрасывание малого мяча вверх одной рукой и ловля его двумя руками (10-12 раз подряд).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Лазанье под шнур правым и левым боком, не касаясь верхнего края.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по гимнастической скамейке боком приставным шагом с перешагиванием через кубики.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ползании на четвереньках; повторить упражнения на сохранение равновесия.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со скакалкой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57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по гимнастической скамейке на ладонях и коленях с мешочком на спине (1 раза).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по двум гимнастическим скамейкам парами, держась за руки.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сохранении равновесия при ходьбе по повышенной опоре с выполнением дополнительного задания; повторить упражнения в бросании мяча, развивая глазомер.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1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обручем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59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4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по гимнастической скамейке, перешагивая через набивные мячи  (4-5 шт).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4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Броски мяча в середину между шеренгами одной рукой, ловля двумя руками.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4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переброске мяча; повторить лазанье в обруч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гимнастической палкой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61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Переброска мячей друг другу, стоя в шеренгах, двумя руками от груди (баскетбольный вариант).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Лазанье под дугу прямо и боком.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метании мешочков; повторить упражнения на сохранение равновесия при ходьбе на повышенной опоре с выполнением дополнительного задания.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30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63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парами по стоящим рядом параллельно гимнастическим скамейкам, держась за руки.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Метание мешочков правой и левой рукой в обручи, лежащие на полу на расстоянии 2-2,5 м от детей.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ползании на четвереньках м/упредметами; повторить упражнения на равновесие.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мячом большого диаметра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65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на четвереньках м/у предметами, не задевая их.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Ходьба по гимнастической скамейке с хлопками перед собой и за спиной на каждый шаг.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сохранении равновесия при повышенной опоре с дополнительным заданием.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малым мячом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72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по гимнастической скамейке навстречу друг другу.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Повторить упражнения в ползании; задания с мячом.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Общеразвивающая упражнения с флажками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74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Переброска мяча через сетку двумя руками и ловля его после отскока от пол.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под шнур, не касаясь руками пола.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метании мешочков в горизонтальную цель; повторить упражнения в ползании и на сохранение равновесия при ходьбе по повышенной опоре.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гимнастической палкой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76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Метание мешочков в горизонтальную цель.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в прямом направлении на четвереньках 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Равновесие – ходьба по гимнастической скамейке с мешочком на голове, руки свободно балансируют. 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Повторить упражнения  на равновесие. 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79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попрямой с перешагиванием через набивные мячи, попеременно правой и левой ногой, руки за голову.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Тренажер «Лабиринт»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Повторить упражнения на равновеси, с мячом.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малым мячом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81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Равновесие – ходьба по гимнастической скамейке, на каждый шаг передавать мяч перед собой и за спиной.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Переброска мячей в шеренгах.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перебрасывании мяча друг другу.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обручем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83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Броски мяча друг другу в парах.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>Ползание на четвереньках.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3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Упражнять в метании мешочков на дальность, в ползании, в равновесии.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5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5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85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5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Метание мешочков на дальность.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5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на четвереньках с мешочком на спине.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5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Ходьба боком приставным шагом с мешочком на голове, перешагивая через предметы.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5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Повторить упражнения в равновесии,  с мячом.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6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6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н гимнастической скамейке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87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6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Бросание мяча в шеренгах.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6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Прыжки в длину с разбега.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6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Равновесие – ходьба на носках м/у предметами с  мешочком на голове.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6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Тренажер «Черепаха»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Май</w:t>
            </w: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Повторить упражнения в равновесии при ходьбе по повышенной опоре; в прыжках с продвижением вперед на одной ноге; в бросании малого мяча о стенку.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обручем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89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Равновесие – ходьба по гимнастической скамейке, передавая мяч перед собой и за спиной на каждый шаг.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Броски малого мяча о стену и ловля его после отскока, с дополнительным заданием.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7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Повторить упражнения с мячом.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мячом большого диаметра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91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Ведение мяча одной рукой, продвигаясь вперед шагом (дистанция 6-10 м).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Ползание в обруч прямо и боком, не касаясь руками пола и не касаясь верхнего обруча.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8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1134"/>
        </w:trPr>
        <w:tc>
          <w:tcPr>
            <w:tcW w:w="568" w:type="dxa"/>
            <w:vMerge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 неделя</w:t>
            </w:r>
          </w:p>
        </w:tc>
        <w:tc>
          <w:tcPr>
            <w:tcW w:w="311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Упражнять в метании мешочков на дальность.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без предметов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92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Метание мешочков на дальность.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  <w:tr w:rsidR="00C13123" w:rsidRPr="00E77185" w:rsidTr="008B3C05">
        <w:trPr>
          <w:cantSplit/>
          <w:trHeight w:val="2909"/>
        </w:trPr>
        <w:tc>
          <w:tcPr>
            <w:tcW w:w="568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extDirection w:val="btL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ind w:right="113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4 неделя</w:t>
            </w:r>
          </w:p>
        </w:tc>
        <w:tc>
          <w:tcPr>
            <w:tcW w:w="3119" w:type="dxa"/>
          </w:tcPr>
          <w:p w:rsidR="00C13123" w:rsidRPr="00E77185" w:rsidRDefault="00C13123" w:rsidP="00C13123">
            <w:pPr>
              <w:pStyle w:val="ae"/>
              <w:numPr>
                <w:ilvl w:val="0"/>
                <w:numId w:val="31"/>
              </w:num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Упражнять в сохранении равновесия при ходьбе по повышенной опоре.</w:t>
            </w:r>
          </w:p>
        </w:tc>
        <w:tc>
          <w:tcPr>
            <w:tcW w:w="5245" w:type="dxa"/>
          </w:tcPr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Вводная часть.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Общеразвивающие упражнения с гимнастической палкой 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>(стр. 95 Л.И. Пензулаева);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Равновесие – ходьба по гимнастической скамейке, перешагивая через кубики.</w:t>
            </w:r>
          </w:p>
          <w:p w:rsidR="00C13123" w:rsidRPr="00E77185" w:rsidRDefault="00C13123" w:rsidP="00C13123">
            <w:pPr>
              <w:pStyle w:val="ad"/>
              <w:numPr>
                <w:ilvl w:val="0"/>
                <w:numId w:val="29"/>
              </w:numPr>
              <w:shd w:val="clear" w:color="auto" w:fill="FFFFFF" w:themeFill="background1"/>
              <w:suppressAutoHyphens w:val="0"/>
              <w:spacing w:after="0" w:line="240" w:lineRule="auto"/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/>
                <w:kern w:val="1"/>
                <w:sz w:val="24"/>
                <w:szCs w:val="24"/>
                <w:lang w:eastAsia="ar-SA"/>
              </w:rPr>
              <w:t xml:space="preserve">Упражнения с массажным мячом.  </w:t>
            </w:r>
          </w:p>
        </w:tc>
      </w:tr>
    </w:tbl>
    <w:p w:rsidR="00C13123" w:rsidRPr="00E77185" w:rsidRDefault="00C13123" w:rsidP="00C13123">
      <w:pPr>
        <w:pStyle w:val="af3"/>
        <w:shd w:val="clear" w:color="auto" w:fill="FFFFFF" w:themeFill="background1"/>
        <w:spacing w:before="0" w:beforeAutospacing="0" w:after="0" w:afterAutospacing="0"/>
        <w:jc w:val="both"/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3" w:name="_Toc528235250"/>
      <w:r w:rsidRPr="00E77185">
        <w:rPr>
          <w:rFonts w:ascii="Times New Roman" w:hAnsi="Times New Roman" w:cs="Times New Roman"/>
          <w:sz w:val="24"/>
        </w:rPr>
        <w:t>2.3. Воспитательный блок</w:t>
      </w:r>
      <w:bookmarkEnd w:id="13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13123" w:rsidRPr="00E77185" w:rsidRDefault="00C13123" w:rsidP="00C13123">
      <w:pPr>
        <w:pStyle w:val="af3"/>
        <w:shd w:val="clear" w:color="auto" w:fill="FFFFFF" w:themeFill="background1"/>
        <w:spacing w:before="0" w:beforeAutospacing="0" w:after="0"/>
        <w:ind w:firstLine="708"/>
        <w:jc w:val="both"/>
      </w:pPr>
      <w:r w:rsidRPr="00E77185">
        <w:rPr>
          <w:b/>
        </w:rPr>
        <w:t>Непосредственная образовательная деятельность</w:t>
      </w:r>
      <w:r w:rsidRPr="00E77185">
        <w:rPr>
          <w:i/>
        </w:rPr>
        <w:t xml:space="preserve">. </w:t>
      </w:r>
      <w:r w:rsidRPr="00E77185"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подготовительной группы  - 8 часов 30 минут. Продолжительность непрерывной непосредственно образовательной деятельности для детей 7-го года жизни - не более 30 минут. Максимально допустимый объем образовательной нагрузки в подготовительной группе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 Один раз в неделю для детей круглогодично организовывается непосредственно образовательную деятельность по физическому </w:t>
      </w:r>
      <w:r w:rsidRPr="00E77185">
        <w:lastRenderedPageBreak/>
        <w:t>развитию детей на открытом воздухе. Ее проводят только при отсутствии у детей медицинских противопоказаний и наличии у детей спортивной одежды, соответствующей погодным условиям.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</w:t>
      </w:r>
    </w:p>
    <w:p w:rsidR="00C13123" w:rsidRPr="00E77185" w:rsidRDefault="00C13123" w:rsidP="00C13123">
      <w:pPr>
        <w:pStyle w:val="a7"/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77185">
        <w:rPr>
          <w:rFonts w:ascii="Times New Roman" w:hAnsi="Times New Roman"/>
          <w:b/>
          <w:bCs/>
          <w:sz w:val="24"/>
          <w:szCs w:val="24"/>
        </w:rPr>
        <w:t>Комплексно-тематическое планирование образовательного процесса группы подготовительного возраста (от 6 до 7 лет)</w:t>
      </w:r>
    </w:p>
    <w:p w:rsidR="00C13123" w:rsidRPr="00E77185" w:rsidRDefault="00C13123" w:rsidP="00C13123">
      <w:pPr>
        <w:pStyle w:val="a7"/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9"/>
        <w:gridCol w:w="3827"/>
        <w:gridCol w:w="3544"/>
      </w:tblGrid>
      <w:tr w:rsidR="00C13123" w:rsidRPr="00E77185" w:rsidTr="008B3C05"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Варианты итоговых мероприятий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(4-я неделя августа – 1-я неделя сентября)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Развитие у детей познавательной мотивации, интереса к школе, книге.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Закрепление знаний детей о школе, о том, зачем нужно учиться, кто и чему учат в школе, о школьных принадлежностях и т.д.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профессии учителя и «профессии» ученика, положительного отношения к этим видам деятельности. 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«Как здорово, что все мы здесь сегодня собрались» праздник посвященный Дню знаний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(1-я – 4-я недели сентября)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представления детей об осени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сельскохозяйственными профессиями.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правилах безопасного поведения в природе.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временах года, последовательности месяцев в году.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отношения к природе.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детей об особенностях отображения осени в произведениях искусства(поэтического, изобразительного, музыкального).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изображению осенних явлений в рисунках, аппликации. Расширение знаний о творческих профессиях.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Развлечение в рамках месячника безопасности «Если вдруг беда случиться помни – ноль и единица»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Развлечения «Осени»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Спортивный досуг «На старт!»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Мой город, моя страна, моя планета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(1-я –2-я неделя октября)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детей о родном крае.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достопримечательностями региона, в котором живут дети.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любви к «малой Родине», гордости за достижения своей страны.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Рассказы детям о том, что Земля – наш общий дом, на Земле много разных стран, важно жить в мире со всеми народами, знать и уважать их культуру, обычаи и традиции.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Праздник, посвященный Дню города с использованием ИКТ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«А ну-ка девочки, а ну-ка мальчики»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здоровья.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народного единства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(3-я неделя октября – 1-я неделя ноября)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детей о родной стране, о государственных праздниках. Сообщение детям элементарных сведений об истории России.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Углубление и уточнение представлений о Родине – России. Поощрение интереса детей к событиям, происходящим в стране, воспитание чувства гордости за ее достижения.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флаге, гербе, гимне России.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Москве – главном городе, столице нашей Родины.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Рассказы детям о Ю.А.Гагарине и других героях космоса.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людям разных национальностей и обычаям.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Драматизация сказки «Царь Горох»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«Затерянный остров»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Игровая программа «Люблю тебя мой край родной»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(3-я неделя ноября – 4-я неделя декабря)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Привлечение детей к активному разнообразному участию в подготовке к празднику и его проведении.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Поддерживание чувства удовлетворения от участия в коллективной предпраздничной деятельности.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Знакомство с основами праздничной культуры.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Формирование эмоционально положительного отношения к предстоящему празднику, желания активно участвовать в его подготовке.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Поощрение стремления поздравить близких с праздником, преподнести подарки, сделанные своими руками.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знакомства с </w:t>
            </w: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традициями празднования Нового года в различных странах.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Праздничное музыкально-спортивное шоу для детей и родителей, посвященное Дню Матери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Праздник «Новогодний карнавал»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«Зима для ловких, быстрых, смелых»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Зима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(1-я – 4-я недели января)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детей с зимой, зимними видами спорта.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и обогащение знаний детей об особенностях зимней природы (холода, заморозки, снегопады, сильные ветры), деятельности людей в городе, на селе; о безопасном поведении зимой.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первичного исследовательского и познавательного интереса через экспериментирование с водой и льдом.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природой Арктики и Антарктики.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особенностях зимы в разных широтах и в разных полушариях Земли.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с использованием ИКТ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«В гостях у композитора М.П. Мусоргского»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Драматизация сказки «Заюшкина избушка» для детей младшей группы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Спортивный досуг «Зимушка, зима»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(1-я- 3-я недели февраля)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детей о Российской армии. Рассказы о трудной, но почетной обязанности защищать Родину, охранят ее спокойствие и безопасность; о том, как в годы войн храбро сражались и защищали нашу страну от врагов прадеды, деды, отцы. Воспитание детей в духе патриотизма, любви к Родине. Знакомство с разными родами войск (пехота, морские, воздушные, танковые войска), боевой техникой.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гендерных представлений, формирование в  мальчиках стремления быть сильными, смелыми, стать защитниками Родины; воспитание в девочках уважения к мальчикам как будущим защитникам Родины. 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Спортивно-музыкальное развлечение «Школа молодого бойца»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Физкультурный досуг «Наша Родина сильна»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(4-я неделя февраля – 1-я неделя марта)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</w:t>
            </w: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бабушке.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воспитателям.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гендерных представлений, формирование у мальчиков представлений о том, что мужчины должны внимательно и уважительно относиться к женщинам.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Привлечение детей к изготовлению подарков маме, бабушке, воспитателям.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и чуткого отношения к самым близким людям, потребности радовать близких добрыми делами.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Праздничный концерт для мам с использованием ИКТ «Наши мамы лучше всех»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«Дружно помогаем маме»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Народная культура и традиции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(2-я –3-я недели марта)-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Знакомство детей с народными традициями и обычаями.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об искусстве, традициях и обычаях народов России.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народными песнями, плясками.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 разнообразии народного искусства, художественных промыслов (различные виды материалов, разные регионы нашей страны и мира).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Воспитание интереса к искусству родного края; любви и бережного отношения к произведениям искусства.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Досуг с видео показом «Народные умельцы»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Развлечение «Масленица»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(1-я – 3-я недели апреля)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обобщенных представлений о весне как времени года, о приспособленности растений и животных к изменениям в природе.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Расширение знаний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Развлечение «Посмеемся от души»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Досуг ко дню космонавтики с использованием ИКТ «Земля – наш дом» «Спортивное развлечение «Игры эстафеты с Кнопочкой»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(4-я неделя апреля – 1-я неделя мая)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дошкольников в духе патриотизма, любви к Родине.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знаний о героях Великой Отечественной войны, о победе нашей страны в войне. </w:t>
            </w: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памятниками героям Великой отечественной войны.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Рассказы детям о воинских наградах дедушек, бабушек, родителей.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Рассказы о преемственности поколений защитников Родины: от былинных богатырей до героев Великой Отечественной войны.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Концерт для ветеранов «Светлый праздник День Победы»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«Этот День Победы»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детского творчества</w:t>
            </w:r>
          </w:p>
        </w:tc>
      </w:tr>
      <w:tr w:rsidR="00C13123" w:rsidRPr="00E77185" w:rsidTr="008B3C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2269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свидания, детский сад! Здравствуй, школа!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(2-я – 4-я недели мая)</w:t>
            </w:r>
          </w:p>
        </w:tc>
        <w:tc>
          <w:tcPr>
            <w:tcW w:w="3827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прощания с детским садом и поступления в школу.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Формирование эмоционально положительного отношения к предстоящему поступлению в 1 класс.</w:t>
            </w:r>
          </w:p>
        </w:tc>
        <w:tc>
          <w:tcPr>
            <w:tcW w:w="3544" w:type="dxa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Выпускной вечер «До свиданья, детский сад!»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4" w:name="_Toc528235251"/>
      <w:r w:rsidRPr="00E77185">
        <w:rPr>
          <w:rFonts w:ascii="Times New Roman" w:hAnsi="Times New Roman" w:cs="Times New Roman"/>
          <w:sz w:val="24"/>
        </w:rPr>
        <w:t>2.4. Взаимодействие участников образовательного процесса</w:t>
      </w:r>
      <w:bookmarkEnd w:id="14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Layout w:type="fixed"/>
        <w:tblLook w:val="0000"/>
      </w:tblPr>
      <w:tblGrid>
        <w:gridCol w:w="3544"/>
        <w:gridCol w:w="6096"/>
      </w:tblGrid>
      <w:tr w:rsidR="00C13123" w:rsidRPr="00E77185" w:rsidTr="008B3C0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Ребенок- инвалид</w:t>
            </w:r>
          </w:p>
        </w:tc>
      </w:tr>
      <w:tr w:rsidR="00C13123" w:rsidRPr="00E77185" w:rsidTr="008B3C0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Работой руководит учитель-логопед, а другие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специалисты подключаются к работе и планируют образовательную деятельность в соответствии с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рекомендациями учителя-логопеда.</w:t>
            </w:r>
          </w:p>
        </w:tc>
      </w:tr>
      <w:tr w:rsidR="00C13123" w:rsidRPr="00E77185" w:rsidTr="008B3C0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В работе участвуют воспитатели, педагог-психолог,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учитель-логопед. При этом педагог-психолог руководит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работой по сенсорному развитию, развитию высших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психических функций, становлению сознания, развитию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воображения и творческой активности,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совершенствованию эмоционально-волевой сферы, а воспитатели работают над развитием любознательности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и познавательной мотивации, формированием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познавательных действий, первичных представлений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о себе, других людях, объектах окружающего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мира, о свойствах и отношениях объектов окружающего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мира, о планете Земля как общем доме людей, об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особенностях ее природы, многообразии стран и народов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мира.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Учитель-логопед подключается к этой деятельности и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помогает воспитателям выбрать адекватные методы и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приемы работы с учетом индивидуальных особенностей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и возможностей  ребенка - инвалида и этапы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коррекционной работы.</w:t>
            </w:r>
          </w:p>
        </w:tc>
      </w:tr>
      <w:tr w:rsidR="00C13123" w:rsidRPr="00E77185" w:rsidTr="008B3C0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Социально-коммуникативное </w:t>
            </w:r>
          </w:p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Основными специалистами выступают воспитатели и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учитель-логопед при условии, что остальные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специалисты и родители ребенка - инвалида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подключаются к их работе.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Решение задач этой области осуществляется в ходе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режимных моментов, в игровой деятельности ребенка –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инвалида, во взаимодействии с родителями.</w:t>
            </w:r>
          </w:p>
        </w:tc>
      </w:tr>
      <w:tr w:rsidR="00C13123" w:rsidRPr="00E77185" w:rsidTr="008B3C05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Художественно-эстетическое </w:t>
            </w:r>
          </w:p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pStyle w:val="Default"/>
              <w:shd w:val="clear" w:color="auto" w:fill="FFFFFF" w:themeFill="background1"/>
              <w:jc w:val="both"/>
            </w:pPr>
            <w:r w:rsidRPr="00E77185">
              <w:t>В работе учувствуют воспитатели и музыкальный руководитель. Формирование у ребенка – инвалида устойчивого интереса к изобразительной деятельности. Развитие образно эстетического восприятия. Формирование эстетического отношения к предметам и явлениям окружающего мира, произведениям искусства, художественно-творческой деятельности.</w:t>
            </w:r>
          </w:p>
        </w:tc>
      </w:tr>
      <w:tr w:rsidR="00C13123" w:rsidRPr="00E77185" w:rsidTr="008B3C05">
        <w:trPr>
          <w:trHeight w:val="7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right="-851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В ДОУ данное направление специалистами и педагогами не затрагивается в связи с медицинскими протипоказаниями. </w:t>
            </w:r>
          </w:p>
          <w:p w:rsidR="00C13123" w:rsidRPr="00E77185" w:rsidRDefault="00C13123" w:rsidP="008B3C05">
            <w:pPr>
              <w:pStyle w:val="ad"/>
              <w:shd w:val="clear" w:color="auto" w:fill="FFFFFF" w:themeFill="background1"/>
              <w:tabs>
                <w:tab w:val="left" w:pos="993"/>
                <w:tab w:val="left" w:pos="1701"/>
              </w:tabs>
              <w:autoSpaceDE w:val="0"/>
              <w:spacing w:after="0" w:line="240" w:lineRule="auto"/>
              <w:ind w:left="0" w:right="-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Только ЛФК в домашних условиях.</w:t>
            </w: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5" w:name="_Toc528235252"/>
      <w:r w:rsidRPr="00E77185">
        <w:rPr>
          <w:rFonts w:ascii="Times New Roman" w:hAnsi="Times New Roman" w:cs="Times New Roman"/>
          <w:sz w:val="24"/>
        </w:rPr>
        <w:t>3. ОРГАНИЗАЦИОННЫЙ РАЗДЕЛ</w:t>
      </w:r>
      <w:bookmarkEnd w:id="15"/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6" w:name="_Toc528235253"/>
      <w:r w:rsidRPr="00E77185">
        <w:rPr>
          <w:rFonts w:ascii="Times New Roman" w:hAnsi="Times New Roman" w:cs="Times New Roman"/>
          <w:sz w:val="24"/>
        </w:rPr>
        <w:t>3.1. Режим дня</w:t>
      </w:r>
      <w:bookmarkEnd w:id="16"/>
      <w:r w:rsidRPr="00E77185">
        <w:rPr>
          <w:rFonts w:ascii="Times New Roman" w:hAnsi="Times New Roman" w:cs="Times New Roman"/>
          <w:sz w:val="24"/>
        </w:rPr>
        <w:t xml:space="preserve">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04"/>
        <w:gridCol w:w="2736"/>
      </w:tblGrid>
      <w:tr w:rsidR="00C13123" w:rsidRPr="00E77185" w:rsidTr="008B3C05">
        <w:trPr>
          <w:trHeight w:val="558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C13123" w:rsidRPr="00E77185" w:rsidTr="008B3C05">
        <w:trPr>
          <w:trHeight w:val="551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Приход детей, осмотр, свободная игра, самостоятельная 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8.00-9.00</w:t>
            </w:r>
          </w:p>
        </w:tc>
      </w:tr>
      <w:tr w:rsidR="00C13123" w:rsidRPr="00E77185" w:rsidTr="008B3C05">
        <w:trPr>
          <w:trHeight w:val="417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8.50-9.00</w:t>
            </w:r>
          </w:p>
        </w:tc>
      </w:tr>
      <w:tr w:rsidR="00C13123" w:rsidRPr="00E77185" w:rsidTr="008B3C05">
        <w:trPr>
          <w:trHeight w:val="409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Подготовка к завтраку, завтрак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9.10-9.40</w:t>
            </w:r>
          </w:p>
        </w:tc>
      </w:tr>
      <w:tr w:rsidR="00C13123" w:rsidRPr="00E77185" w:rsidTr="008B3C05">
        <w:trPr>
          <w:trHeight w:val="556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Непосредственно образовательная деятельность (занятие)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9.40-11.30</w:t>
            </w:r>
          </w:p>
        </w:tc>
      </w:tr>
      <w:tr w:rsidR="00C13123" w:rsidRPr="00E77185" w:rsidTr="008B3C05">
        <w:trPr>
          <w:trHeight w:val="394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Второй завтрак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10.50-11.00</w:t>
            </w:r>
          </w:p>
        </w:tc>
      </w:tr>
      <w:tr w:rsidR="00C13123" w:rsidRPr="00E77185" w:rsidTr="008B3C05">
        <w:trPr>
          <w:trHeight w:val="418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Организация и проведение прогулки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11.30-12.10</w:t>
            </w:r>
          </w:p>
        </w:tc>
      </w:tr>
      <w:tr w:rsidR="00C13123" w:rsidRPr="00E77185" w:rsidTr="008B3C05">
        <w:trPr>
          <w:trHeight w:val="407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Подготовка к обеду, обед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12.10-13.00</w:t>
            </w:r>
          </w:p>
        </w:tc>
      </w:tr>
      <w:tr w:rsidR="00C13123" w:rsidRPr="00E77185" w:rsidTr="008B3C05">
        <w:trPr>
          <w:trHeight w:val="412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Подготовка ко сну, дневной сон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13.00-15.00</w:t>
            </w:r>
          </w:p>
        </w:tc>
      </w:tr>
      <w:tr w:rsidR="00C13123" w:rsidRPr="00E77185" w:rsidTr="008B3C05">
        <w:trPr>
          <w:trHeight w:val="418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Постепенный подъем, закаливающие процедуры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15.00-15.20</w:t>
            </w:r>
          </w:p>
        </w:tc>
      </w:tr>
      <w:tr w:rsidR="00C13123" w:rsidRPr="00E77185" w:rsidTr="008B3C05">
        <w:trPr>
          <w:trHeight w:val="333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Организованная детская деятельность, индивидуальная работа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15.20-16.10</w:t>
            </w:r>
          </w:p>
        </w:tc>
      </w:tr>
      <w:tr w:rsidR="00C13123" w:rsidRPr="00E77185" w:rsidTr="008B3C05">
        <w:trPr>
          <w:trHeight w:val="263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Подготовка к полднику, полдник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16.20-16.40</w:t>
            </w:r>
          </w:p>
        </w:tc>
      </w:tr>
      <w:tr w:rsidR="00C13123" w:rsidRPr="00E77185" w:rsidTr="008B3C05">
        <w:trPr>
          <w:trHeight w:val="252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Игры, самостоятельная деятельность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16.40-17.10</w:t>
            </w:r>
          </w:p>
        </w:tc>
      </w:tr>
      <w:tr w:rsidR="00C13123" w:rsidRPr="00E77185" w:rsidTr="008B3C05">
        <w:trPr>
          <w:trHeight w:val="385"/>
        </w:trPr>
        <w:tc>
          <w:tcPr>
            <w:tcW w:w="6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Подготовка к прогулке, прогулка, уход детей домой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7718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17.10-18.00</w:t>
            </w: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ab/>
      </w: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7" w:name="_Toc528235254"/>
      <w:r w:rsidRPr="00E77185">
        <w:rPr>
          <w:rFonts w:ascii="Times New Roman" w:hAnsi="Times New Roman" w:cs="Times New Roman"/>
          <w:sz w:val="24"/>
        </w:rPr>
        <w:t>3.2. Расписание занятий со специалистами</w:t>
      </w:r>
      <w:bookmarkEnd w:id="17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3123" w:rsidRPr="00552186" w:rsidRDefault="00C13123" w:rsidP="00C1312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52186">
        <w:rPr>
          <w:rFonts w:ascii="Times New Roman" w:hAnsi="Times New Roman" w:cs="Times New Roman"/>
          <w:sz w:val="24"/>
          <w:szCs w:val="24"/>
          <w:u w:val="single"/>
        </w:rPr>
        <w:t>Учитель-логопед:</w:t>
      </w:r>
      <w:r w:rsidRPr="00552186">
        <w:rPr>
          <w:rFonts w:ascii="Times New Roman" w:hAnsi="Times New Roman" w:cs="Times New Roman"/>
          <w:sz w:val="24"/>
          <w:szCs w:val="24"/>
        </w:rPr>
        <w:tab/>
      </w:r>
      <w:r w:rsidRPr="00552186">
        <w:rPr>
          <w:rFonts w:ascii="Times New Roman" w:hAnsi="Times New Roman" w:cs="Times New Roman"/>
          <w:sz w:val="24"/>
          <w:szCs w:val="24"/>
        </w:rPr>
        <w:tab/>
      </w:r>
      <w:r w:rsidRPr="00552186">
        <w:rPr>
          <w:rFonts w:ascii="Times New Roman" w:hAnsi="Times New Roman" w:cs="Times New Roman"/>
          <w:sz w:val="24"/>
          <w:szCs w:val="24"/>
          <w:u w:val="single"/>
        </w:rPr>
        <w:t>Педагог-психолог:</w:t>
      </w:r>
      <w:r w:rsidRPr="00552186">
        <w:rPr>
          <w:rFonts w:ascii="Times New Roman" w:hAnsi="Times New Roman" w:cs="Times New Roman"/>
          <w:sz w:val="24"/>
          <w:szCs w:val="24"/>
        </w:rPr>
        <w:tab/>
      </w:r>
      <w:r w:rsidRPr="00552186">
        <w:rPr>
          <w:rFonts w:ascii="Times New Roman" w:hAnsi="Times New Roman" w:cs="Times New Roman"/>
          <w:sz w:val="24"/>
          <w:szCs w:val="24"/>
        </w:rPr>
        <w:tab/>
      </w:r>
    </w:p>
    <w:p w:rsidR="00C13123" w:rsidRPr="00552186" w:rsidRDefault="00C13123" w:rsidP="00C1312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186">
        <w:rPr>
          <w:rFonts w:ascii="Times New Roman" w:hAnsi="Times New Roman" w:cs="Times New Roman"/>
          <w:sz w:val="24"/>
          <w:szCs w:val="24"/>
        </w:rPr>
        <w:t>Вторник: 09.00-09.20</w:t>
      </w:r>
      <w:r w:rsidRPr="00552186">
        <w:rPr>
          <w:rFonts w:ascii="Times New Roman" w:hAnsi="Times New Roman" w:cs="Times New Roman"/>
          <w:sz w:val="24"/>
          <w:szCs w:val="24"/>
        </w:rPr>
        <w:tab/>
        <w:t>Понедельник: 15.20-15.50</w:t>
      </w:r>
      <w:r w:rsidRPr="00552186">
        <w:rPr>
          <w:rFonts w:ascii="Times New Roman" w:hAnsi="Times New Roman" w:cs="Times New Roman"/>
          <w:sz w:val="24"/>
          <w:szCs w:val="24"/>
        </w:rPr>
        <w:tab/>
      </w:r>
    </w:p>
    <w:p w:rsidR="00C13123" w:rsidRPr="00552186" w:rsidRDefault="00C13123" w:rsidP="00C1312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186">
        <w:rPr>
          <w:rFonts w:ascii="Times New Roman" w:hAnsi="Times New Roman" w:cs="Times New Roman"/>
          <w:sz w:val="24"/>
          <w:szCs w:val="24"/>
        </w:rPr>
        <w:t>Среда: 16.00-16.20</w:t>
      </w:r>
      <w:r w:rsidRPr="00552186">
        <w:rPr>
          <w:rFonts w:ascii="Times New Roman" w:hAnsi="Times New Roman" w:cs="Times New Roman"/>
          <w:sz w:val="24"/>
          <w:szCs w:val="24"/>
        </w:rPr>
        <w:tab/>
      </w:r>
      <w:r w:rsidRPr="00552186">
        <w:rPr>
          <w:rFonts w:ascii="Times New Roman" w:hAnsi="Times New Roman" w:cs="Times New Roman"/>
          <w:sz w:val="24"/>
          <w:szCs w:val="24"/>
        </w:rPr>
        <w:tab/>
        <w:t>Четверг: 11.00-11.40</w:t>
      </w:r>
      <w:r w:rsidRPr="00552186">
        <w:rPr>
          <w:rFonts w:ascii="Times New Roman" w:hAnsi="Times New Roman" w:cs="Times New Roman"/>
          <w:sz w:val="24"/>
          <w:szCs w:val="24"/>
        </w:rPr>
        <w:tab/>
      </w:r>
      <w:r w:rsidRPr="00552186">
        <w:rPr>
          <w:rFonts w:ascii="Times New Roman" w:hAnsi="Times New Roman" w:cs="Times New Roman"/>
          <w:sz w:val="24"/>
          <w:szCs w:val="24"/>
        </w:rPr>
        <w:tab/>
      </w:r>
    </w:p>
    <w:p w:rsidR="00C13123" w:rsidRPr="00552186" w:rsidRDefault="00C13123" w:rsidP="00C1312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2186">
        <w:rPr>
          <w:rFonts w:ascii="Times New Roman" w:hAnsi="Times New Roman" w:cs="Times New Roman"/>
          <w:sz w:val="24"/>
          <w:szCs w:val="24"/>
        </w:rPr>
        <w:t>Пятница: 15.20-15.50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13123" w:rsidRPr="00D33105" w:rsidRDefault="00C13123" w:rsidP="00C13123">
      <w:pPr>
        <w:shd w:val="clear" w:color="auto" w:fill="FFFFFF" w:themeFill="background1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13123" w:rsidRPr="00D33105" w:rsidRDefault="00C13123" w:rsidP="00C13123">
      <w:pPr>
        <w:shd w:val="clear" w:color="auto" w:fill="FFFFFF" w:themeFill="background1"/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33105">
        <w:rPr>
          <w:rFonts w:ascii="Times New Roman" w:hAnsi="Times New Roman" w:cs="Times New Roman"/>
          <w:sz w:val="24"/>
          <w:szCs w:val="24"/>
          <w:u w:val="single"/>
        </w:rPr>
        <w:t>Инструктор по физической культуре:</w:t>
      </w:r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105">
        <w:rPr>
          <w:rFonts w:ascii="Times New Roman" w:hAnsi="Times New Roman" w:cs="Times New Roman"/>
          <w:sz w:val="24"/>
          <w:szCs w:val="24"/>
        </w:rPr>
        <w:t>Пятница: 09.30-09.45</w:t>
      </w:r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18" w:name="_Toc528235255"/>
      <w:r w:rsidRPr="00E77185">
        <w:rPr>
          <w:rFonts w:ascii="Times New Roman" w:hAnsi="Times New Roman" w:cs="Times New Roman"/>
          <w:sz w:val="24"/>
        </w:rPr>
        <w:t>3.3. Специальные условия</w:t>
      </w:r>
      <w:bookmarkEnd w:id="18"/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ab/>
        <w:t xml:space="preserve">При реализация АОП необходимо создавать условия: </w:t>
      </w:r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- учет особенностей ребенка - инвалида, индивидуальный подход в организации коррекционно-педагогического процесса, в применении специальных методов и средств обучения, компенсации и коррекции нарушений развития (информационно-методических, технических);</w:t>
      </w:r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 xml:space="preserve">- реализация коррекционно-педагогического процесса педагогами, педагогом-психологом, учителя-логопеда соответствующей квалификации, его психологическое сопровождение; </w:t>
      </w:r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- предоставление ребенку - инвалиду медицинской, психолого-педагогической и логопедической помощи;</w:t>
      </w:r>
    </w:p>
    <w:p w:rsidR="00C13123" w:rsidRPr="00E77185" w:rsidRDefault="00C13123" w:rsidP="00C13123">
      <w:pPr>
        <w:shd w:val="clear" w:color="auto" w:fill="FFFFFF" w:themeFill="background1"/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- привлечение родителей в коррекционно-педагогический процесс.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ДОУ оборудованы следующие помещения: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498" w:type="dxa"/>
        <w:tblInd w:w="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1"/>
        <w:gridCol w:w="3497"/>
      </w:tblGrid>
      <w:tr w:rsidR="00C13123" w:rsidRPr="00E77185" w:rsidTr="008B3C05">
        <w:trPr>
          <w:trHeight w:val="28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зал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дополнительного образования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учителя-логопеда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Групповые помещения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13123" w:rsidRPr="00E77185" w:rsidTr="008B3C05">
        <w:trPr>
          <w:trHeight w:val="260"/>
        </w:trPr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кабинет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C13123" w:rsidRPr="00E77185" w:rsidRDefault="00C13123" w:rsidP="00C131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eastAsia="Times New Roman" w:hAnsi="Times New Roman" w:cs="Times New Roman"/>
          <w:sz w:val="24"/>
        </w:rPr>
      </w:pPr>
      <w:bookmarkStart w:id="19" w:name="_Toc528235256"/>
      <w:r w:rsidRPr="00E77185">
        <w:rPr>
          <w:rFonts w:ascii="Times New Roman" w:eastAsia="Times New Roman" w:hAnsi="Times New Roman" w:cs="Times New Roman"/>
          <w:sz w:val="24"/>
        </w:rPr>
        <w:t>3.4. Методическое обеспечение образовательной области</w:t>
      </w:r>
      <w:bookmarkEnd w:id="19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«Социально-коммуникативное развитие»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498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62"/>
        <w:gridCol w:w="7736"/>
      </w:tblGrid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№п/п</w:t>
            </w: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Буре Р.С. Социально-нравственное воспитание дошкольников. Для занятий с детьми 3-7 лет.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Саулина Т.Ф. Знакомим дошкольников с правилами дорожного движения: Для занятий с детьми 3-7 лет.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Куцакова Л.В. Трудовое воспитание в детском саду. Для занятий с детьми 3-7 лет.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Белая К.Ю. Формирование основ безопасности у дошкольников. Для занятий с детьми 2-7 лет.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Петрова В.И., Стульник Т.Д. Этические беседы с дошкольниками. Для занятий с детьми 4-7 лет.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 xml:space="preserve">Губанова Н.Ф. Развитие игровой деятельности: Подготовительная группа.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Наглядно-дидактические пособия: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Серия «Мир в картинках»:«Государственные символы России»; «День Победы».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«Рассказы по картинкам»: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«Великая Отечественная война в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произведениях художников»; «Защитники Отечества».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«Расскажите детям о...»:«Расскажите детям о достопримечательностях Москвы»; «Расскажите детям о Московском Кремле»; «Расскажите детям об Отечественной войне 1812 года».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Бордачева И. Ю. Безопасность на дороге: Плакаты для оформления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родительского уголка в ДОУ.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Бордачева И. Ю. Дорожные знаки: Для работы с детьми 4–7 лет. </w:t>
            </w: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образовательной области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«Познавательное развитие»</w:t>
      </w:r>
    </w:p>
    <w:tbl>
      <w:tblPr>
        <w:tblW w:w="9498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62"/>
        <w:gridCol w:w="7736"/>
      </w:tblGrid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№п/п</w:t>
            </w: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Веракса Н. Е., Веракса А. Н. Проектная деятельность дошкольников.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Веракса Н. Е., Галимов О. Р. Познавательно-исследовательская деятельность дошкольников (4–7 лет).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Крашенинников Е. Е., Холодова О. Л. Развитие познавательных способностей дошкольников (5–7 лет).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Павлова Л. Ю. Сборник дидактических игр по ознакомлению с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окружающим миром (3–7 лет).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Шиян О. А. Развитие творческого мышления. Работаем по сказке (3–7 лет)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Дыбина О. В. Ознакомление с предметным и социальным окружением: Подготовительная к школе группа (6–7 лет).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 И. А., Позина В. А. Формирование элементарных математических представлений. Подготовительная к школе группа (6–7 лет).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Дарья Денисова, Юрий Дорожин. Математика для дошкольников: Подготовительная к школе группа.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Соломенникова О. А. Ознакомление с природой в детском саду.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к школе группа (6–7 лет). </w:t>
            </w:r>
          </w:p>
        </w:tc>
      </w:tr>
      <w:tr w:rsidR="00C13123" w:rsidRPr="00E77185" w:rsidTr="008B3C05">
        <w:tc>
          <w:tcPr>
            <w:tcW w:w="17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Наглядно-дидактические пособия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«Играем в сказку»: «Репка»; «Теремок»; «Три медведя»; «Три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поросенка».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«Мир в картинках»: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«Авиация»; «Автомобильный транспорт»;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«Арктика и Антарктика»; «Бытовая техника»;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«Рассказы по картинкам»: «В деревне»; «Кем быть?»; «Мой дом»; «Профессии».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«Расскажите детям о...»: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«Расскажите детям о бытовых приборах»; «Расскажите детям о космонавтике»; «Расскажите детям о космосе»; «Расскажите детям о рабочих инструментах»; «Расскажите детям о транспорте»,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«Расскажите детям о специальных машинах»; «Расскажите детям о </w:t>
            </w: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хлебе».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«Мир в картинках»: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«Деревья и листья»; «Домашние животные»; «Домашние птицы»; «Животные — домашние питомцы»; «Животные жарких стран»; «Животные средней полосы»; «Морские обитатели»; «Насекомые»; «Овощи»; «Рептилии и амфибии»; «Собаки — друзья и помощники»; «Фрукты»; «Цветы»; «Ягоды лесные»; «Ягоды садовые».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«Рассказы по картинкам»: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«Вес на»; «Времена года»; «Зима»; «Лето»; «Осень»; «Родная при рода».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«Расскажите детям о...»: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«Расскажите детям о грибах»; «Расскажите детям о деревьях»; «Расскажите детям о домашних животных»;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      </w:r>
          </w:p>
        </w:tc>
      </w:tr>
      <w:tr w:rsidR="00C13123" w:rsidRPr="00E77185" w:rsidTr="008B3C05">
        <w:trPr>
          <w:trHeight w:val="525"/>
        </w:trPr>
        <w:tc>
          <w:tcPr>
            <w:tcW w:w="176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Плакаты: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«Счет до 10»; «Счет до 20»; «Цвет»; «Форма»; «Домашние животные»; «Домашние питомцы»; «Домашние птицы»; «Животные Африки»; «Животные средней полосы»; «Овощи»; «Птицы»; «Фрукты».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для рассматривания: «Коза с козлятами»; «Кошка с котята-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ми»; «Свинья с поросятами»; «Собака с щенками». </w:t>
            </w: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Методическое обеспечение образовательной области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«Речевое развитие»</w:t>
      </w:r>
    </w:p>
    <w:tbl>
      <w:tblPr>
        <w:tblW w:w="9498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62"/>
        <w:gridCol w:w="7736"/>
      </w:tblGrid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№п/п</w:t>
            </w: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</w:tr>
      <w:tr w:rsidR="00C13123" w:rsidRPr="00E77185" w:rsidTr="008B3C05">
        <w:trPr>
          <w:trHeight w:val="801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Гербова В. В. Развитие речи в детском саду: Подготовительная к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школе группа (6–7 лет). </w:t>
            </w:r>
          </w:p>
        </w:tc>
      </w:tr>
      <w:tr w:rsidR="00C13123" w:rsidRPr="00E77185" w:rsidTr="008B3C05">
        <w:trPr>
          <w:trHeight w:val="4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Варенцова Н. С. Обучение дошкольников грамоте</w:t>
            </w:r>
          </w:p>
        </w:tc>
      </w:tr>
      <w:tr w:rsidR="00C13123" w:rsidRPr="00E77185" w:rsidTr="008B3C05">
        <w:trPr>
          <w:trHeight w:val="801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тетради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Дарья Денисова, Юрий Дорожин. Развитие речи у дошкольников. Подготовительная к школе группа.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Дарья Денисова, Юрий Дорожин. Уроки грамоты для дошкольников: Подготовительная к школе группа.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Дарья Денисова, Юрий Дорожин. Прописи для дошкольников: Подготовительная к школе группа. </w:t>
            </w:r>
          </w:p>
        </w:tc>
      </w:tr>
      <w:tr w:rsidR="00C13123" w:rsidRPr="00E77185" w:rsidTr="008B3C05">
        <w:trPr>
          <w:trHeight w:val="801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Наглядно-дидактические пособия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«Грамматика в картинках»: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«Антонимы. Глаголы»; «Антонимы. Прилагательные»; «Говори правильно»; «Множественное число»; «Многозначные слова»; «Один — много»; «Слово образование»; «Ударение».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«Рассказы по картинкам»: «Колобок»; «Курочка Ряба»; «Репка»; «Теремок».</w:t>
            </w:r>
          </w:p>
        </w:tc>
      </w:tr>
      <w:tr w:rsidR="00C13123" w:rsidRPr="00E77185" w:rsidTr="008B3C05">
        <w:trPr>
          <w:trHeight w:val="801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Плакаты: «Алфавит»; «Английский алфавит»; «Немецкий алфавит».</w:t>
            </w: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Методическое обеспечение образовательной области 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«Художественно-эстетическое развитие»</w:t>
      </w:r>
    </w:p>
    <w:tbl>
      <w:tblPr>
        <w:tblW w:w="9498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62"/>
        <w:gridCol w:w="7736"/>
      </w:tblGrid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№п/п</w:t>
            </w: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hAnsi="Times New Roman" w:cs="Times New Roman"/>
                <w:bCs/>
                <w:sz w:val="24"/>
                <w:szCs w:val="24"/>
              </w:rPr>
              <w:t>Перечень программ, технологий, методических пособий </w:t>
            </w: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 С. Детское художественное творчество. Для работы с детьми 2–7 лет.</w:t>
            </w: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Комарова Т. С. Изобразительная деятельность в детском саду.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Подготовительная к школе группа (6–7 лет). </w:t>
            </w: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Комарова Т. С. Развитие художественных способностей дошкольников. </w:t>
            </w: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 С., Зацепина М. Б. Интеграция в воспитательно-образовательной работе детского сада.</w:t>
            </w: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Куцакова Л. В. Конструирование из строительного материала: Подготовительная к школегруп па (6–7 лет). </w:t>
            </w: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Хрестоматия для чтения детям в детском саду и дома: 6–7 лет.</w:t>
            </w: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Наглядно-дидактические пособия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«Мир в картинках»:«Гжель»; «Городецкая роспись по дереву»;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«Дымковская игрушка»; «Каргополь — народная игрушка»; «Музыкальные инструменты»; «Полхов Майдан»; «Филимоновская народная игрушка»; «Хох лома».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«Расскажите детям о...»: «Расскажите детям о музыкальных инструментах», «Расскажите детям о музеях и выставках Москвы», «Расскажите детям о Московском Кремле».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Серия «Искусство — детям»: «Волшебный пластилин»; «Городецкая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роспись»; «Дымковская игрушка»; «Простые узоры и орнаменты»; «Сказочная гжель»; «Секреты бумажного листа»; «Тайны бумажного листа»; «Узоры Северной Двины»; «Филимоновская игрушка»; «Хохломская роспись».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305"/>
        </w:trPr>
        <w:tc>
          <w:tcPr>
            <w:tcW w:w="1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C13123">
            <w:pPr>
              <w:pStyle w:val="ad"/>
              <w:numPr>
                <w:ilvl w:val="1"/>
                <w:numId w:val="1"/>
              </w:numPr>
              <w:shd w:val="clear" w:color="auto" w:fill="FFFFFF" w:themeFill="background1"/>
              <w:tabs>
                <w:tab w:val="clear" w:pos="0"/>
              </w:tabs>
              <w:suppressAutoHyphens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Плакаты: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«Гжель. Изделия. Гжель»; «Орнаменты. Полхов Майдан»;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«Изделия. Полхов Майдан»; «Орнаменты. Филимоновская свистулька»; </w:t>
            </w:r>
          </w:p>
          <w:p w:rsidR="00C13123" w:rsidRPr="00E77185" w:rsidRDefault="00C13123" w:rsidP="008B3C0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7185">
              <w:rPr>
                <w:rFonts w:ascii="Times New Roman" w:eastAsia="Times New Roman" w:hAnsi="Times New Roman" w:cs="Times New Roman"/>
                <w:sz w:val="24"/>
                <w:szCs w:val="24"/>
              </w:rPr>
              <w:t>«Хохлома. Изделия»; «Хохлома. Орнаменты».</w:t>
            </w:r>
          </w:p>
        </w:tc>
      </w:tr>
    </w:tbl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образовательной области педагога-психолога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 xml:space="preserve">Ананьева Т.В. Программа психологического сопровождения дошкольника при подготовке к школьному обучению. – СПб.: ООО «ИЗДАТЕЛЬСТВО «ДЕТСТВО-ПРЕСС», 2011. 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Васильева И.А. Тесты. Готов ли ребенок к школе. – М.: ООО «Стрекоза-Пресс», 2012.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Веракса А.Н. Индивидуальная психологическая диагностика дошкольника: Для занятий с детьми 5-7 лет. – М.: МОЗАИКА-СИНТЕЗ, 2014.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Веракса А.Н., Гуторова М.Ф. Практический психолог в детском саду: Пособие для педагогов дошкольных учреждений. – М.:МОЗАИКА-СИНТЕЗ, 2011.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Засыпкина А.Н., Овсиенко В.Ф. Парциональная образовательная программ для работы с детьми 3-4 лет с ЗПР. – Волгоград: Учитель, 2014.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Земцова О.Н. Грамотейка. Интеллектуальное развитие детей 5-6 лет. – М.: Махаон, Азбука-Аттикус, 2013.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lastRenderedPageBreak/>
        <w:t>Карпова Ю.В. Использование игрового набора «Дары Фребеля» в дошкольном образовании в соответствии с ФГОС ДО. – М.: ООО «Издательство «ВАРСОН», 2014.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Князева О.Л., Стеркина Р.Б. Я, ты, мы: Социально-эмоциональное развитие детей от 3 до 6 лет: Учеб. – метод. Пособие для воспитателей дошк. образоват. Учреждений. – М.: просвещение, 2005.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Нифонтова О.В. Учим детей разрешать конфликт. – М.: ТЦ Сфера, 2011.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 xml:space="preserve">Останкова Ю.В. Система коррекционно-развивающих занятий по подготовке к школе. – Волгоград: Учитель, 2008.  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Павлова Н.Н., Руденко Л.Т. Экспресс-диагностика в детском саду. Комплект материалов для педагогов-психологов детских дошкольных образовательных учреждений. - М.: Генезис, 2008.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 xml:space="preserve">Пазухина И.А. Давай поиграем! Тренинговое развитие мира социальных взаимоотношений детей 3-4 лет: Пособие конспект для практических работников ДОУ. - СПб.: «ДЕТСТВО-ПРЕСС», 2005. 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Попова И.А. Тесты. Что должен знать ребенок 3-4 лет. – М.: ООО «Стрекоза-Пресс», 2013.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Психологические тесты. В 2т. /под ред. А.А. Карелина. – М.: Изд-во ВЛАДОС-ПРЕСС, 2007. – Т.1.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Психологические тесты. В 2т. /под ред. А.А. Карелина. – М.: Изд-во ВЛАДОС-ПРЕСС, 2007. – Т.2.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Пустовалова В.В. Коррекционно-развивающее обучение (сборник нормативных документов и методических рекомендаций). – Томск, 2008.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Севостьянова Е.О. дружная семейка: Программа адаптации детей к ДОУ. – М.: ТЦ Сфера, 2006.</w:t>
      </w:r>
    </w:p>
    <w:p w:rsidR="00C13123" w:rsidRPr="00E77185" w:rsidRDefault="00C13123" w:rsidP="00C13123">
      <w:pPr>
        <w:pStyle w:val="ad"/>
        <w:numPr>
          <w:ilvl w:val="0"/>
          <w:numId w:val="14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77185">
        <w:rPr>
          <w:rFonts w:ascii="Times New Roman" w:hAnsi="Times New Roman"/>
          <w:sz w:val="24"/>
          <w:szCs w:val="24"/>
          <w:lang w:eastAsia="ru-RU"/>
        </w:rPr>
        <w:t>Школа семи гномов. К</w:t>
      </w:r>
      <w:r w:rsidRPr="00E771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омплексная система занятий с ребенком от рождения до поступления в школу. – М.: «МОЗАИКА-СИНТЕЗ», 2015.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образовательной области учителя-логопеда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Воробьёва Т.А. Составляем рассказ по серии сюжетных картинок. – СПб.: Издательский Дом «Литера», 2011.Филичева Т.Б., Чиркина Г.В. Программа обучения и воспитания детей с фонетко - фонематическим недоразвитием. – М.: МГОПИ, 1993.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Зуева Л.Н. Занимательные упражнения по развитию речи: Логопедия для дошкольников. В 4-х альбомах. – М.: ООО «Издательство Астрель»: ООО «Издательство АСТ», 2003.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Комарова Л.А. Автоматизация звука Ж в игровых упражнениях. – М.: Издательство ГНОМ и Д, 2009.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Комарова Л.А. Автоматизация звука Р в игровых упражнениях. – М.: Издательство ГНОМ и Д, 2009.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Комарова Л.А. Автоматизация звука С в игровых упражнениях. – М.: Издательство ГНОМ и Д, 2009.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Комарова Л.А. Автоматизация звука Ц в игровых упражнениях. – М.: Издательство ГНОМ и Д, 2009.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Комарова Л.А. Автоматизация звука Ч,Щ в игровых упражнениях. – М.: Издательство ГНОМ и Д, 2009.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Крупенчук О.И. Пальчиковые игры. – СПб.: Издательский Дом «Литера», 2006.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Крупенчук О.И. Стихи для развития речи. – СПб.: Издательский Дом «Литера», 2006.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lastRenderedPageBreak/>
        <w:t>Лазаренко О.И. Логопедический альбом для автоматизации произношения звука [л]. – М.: Айрис-пресс,2006.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Лазаренко О.И. Логопедический альбом для автоматизации произношения звука [р]. – М.: Айрис-пресс,2006.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Лазаренко О.И. Логопедический альбом для автоматизации произношения звука [с]. – М.: Айрис-пресс,2006.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Нищева Н.В. Примерная адаптированная  программа коррекионно-развивающей работы в логопедической группе для детей с общим недоразвитием речи. – СПб.: ООО «ИЗДАТЕЛЬСТВО «ДЕТСТВО-ПРЕСС», Издание третье, переработанное и дополненное в соответствии с ФГОС ДО, 2014 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Нищева Н.В. Занимаемся вместе.- СПб.: «ДЕТСТВО-ПРЕСС», 2006.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Теремкова Н.Э. Логопедические домашние задания для детей с ОНР. В 4-х альбомах. – М.: ООО «Издательство ГНОМ и Д», 2006.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Развитие фонематического восприятия. – М.: Издательство ГНОМ и Д, 2001.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Схемы для составления дошкольниками описательных и сравнительных рассказов. – М.: «Издательство ГНОМ и Д», 2001.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Фонетические рассказы с картинками. Звук Р. – М.: АРКТИ, 2004.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Фонетические рассказы с картинками. Звук Л. – М.: АРКТИ, 2004.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Фонетические рассказы с картинками. Звук Ль. – М.: АРКТИ, 2004.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Фонетические рассказы с картинками. Звук С, З. – М.: АРКТИ, 2004.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Фонетические рассказы с картинками. Звук Ш, Ж. – М.: АРКТИ, 2004.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Ткаченко Т.А. Формирование и развитие связной речи. – М.: «Издательство ГНОМ и Д», 2001.</w:t>
      </w:r>
    </w:p>
    <w:p w:rsidR="00C13123" w:rsidRPr="00E77185" w:rsidRDefault="00C13123" w:rsidP="00C13123">
      <w:pPr>
        <w:pStyle w:val="ad"/>
        <w:numPr>
          <w:ilvl w:val="0"/>
          <w:numId w:val="15"/>
        </w:numPr>
        <w:shd w:val="clear" w:color="auto" w:fill="FFFFFF" w:themeFill="background1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Филичева Т.Б., Чиркина Г.В., Туманова Т.В. Коррекция нарушений речи. Программы дошкольных образовательных учреждений компенсирующего вида для детей с нарушениями речи. – М.: «Просвещение», 2010.</w:t>
      </w:r>
    </w:p>
    <w:p w:rsidR="00C13123" w:rsidRPr="00E77185" w:rsidRDefault="00C13123" w:rsidP="00C13123">
      <w:pPr>
        <w:pStyle w:val="ad"/>
        <w:shd w:val="clear" w:color="auto" w:fill="FFFFFF" w:themeFill="background1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Методическое обеспечение музыкального руководителя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образовательной области</w:t>
      </w:r>
    </w:p>
    <w:p w:rsidR="00C13123" w:rsidRPr="00E77185" w:rsidRDefault="00C13123" w:rsidP="00C13123">
      <w:pPr>
        <w:pStyle w:val="ad"/>
        <w:shd w:val="clear" w:color="auto" w:fill="FFFFFF" w:themeFill="background1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77185">
        <w:rPr>
          <w:rFonts w:ascii="Times New Roman" w:hAnsi="Times New Roman"/>
          <w:b/>
          <w:color w:val="000000"/>
          <w:sz w:val="24"/>
          <w:szCs w:val="24"/>
        </w:rPr>
        <w:t>«Художественно-эстетическое развитие»</w:t>
      </w:r>
    </w:p>
    <w:p w:rsidR="00C13123" w:rsidRPr="00E77185" w:rsidRDefault="00C13123" w:rsidP="00C13123">
      <w:pPr>
        <w:pStyle w:val="ad"/>
        <w:numPr>
          <w:ilvl w:val="0"/>
          <w:numId w:val="16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Комплексные занятия « По программе от рождения до школы» группа раннего возраста (от 2 до 3 лет) под редакцией Н. Е. Вераксы, Т.С. Комаровой, М. А. Васильевой.</w:t>
      </w:r>
    </w:p>
    <w:p w:rsidR="00C13123" w:rsidRPr="00E77185" w:rsidRDefault="00C13123" w:rsidP="00C13123">
      <w:pPr>
        <w:pStyle w:val="ad"/>
        <w:numPr>
          <w:ilvl w:val="0"/>
          <w:numId w:val="16"/>
        </w:numPr>
        <w:shd w:val="clear" w:color="auto" w:fill="FFFFFF" w:themeFill="background1"/>
        <w:suppressAutoHyphens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Комплексно – тематическое планирование «« По программе от рождения до школы»  младшая группа в ( от 3 до 4 лет) под редакцией Н. Е. Вераксы, Т.С. Комаровой, М. А. Васильевой.</w:t>
      </w:r>
    </w:p>
    <w:p w:rsidR="00C13123" w:rsidRPr="00E77185" w:rsidRDefault="00C13123" w:rsidP="00C13123">
      <w:pPr>
        <w:pStyle w:val="ad"/>
        <w:numPr>
          <w:ilvl w:val="0"/>
          <w:numId w:val="16"/>
        </w:numPr>
        <w:shd w:val="clear" w:color="auto" w:fill="FFFFFF" w:themeFill="background1"/>
        <w:suppressAutoHyphens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Комплексно – тематическое планирование «« По программе от рождения до школы»  средняя группа в ( от 4 до 5 лет) под редакцией Н. Е. Вераксы, Т.С. Комаровой, М. А. Васильевой.</w:t>
      </w:r>
    </w:p>
    <w:p w:rsidR="00C13123" w:rsidRPr="00E77185" w:rsidRDefault="00C13123" w:rsidP="00C13123">
      <w:pPr>
        <w:pStyle w:val="ad"/>
        <w:numPr>
          <w:ilvl w:val="0"/>
          <w:numId w:val="16"/>
        </w:numPr>
        <w:shd w:val="clear" w:color="auto" w:fill="FFFFFF" w:themeFill="background1"/>
        <w:suppressAutoHyphens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Комплексно – тематическое планирование «« По программе от рождения до школы»  старшая группа в ( от 5 до 6 лет) под редакцией Н. Е. Вераксы, Т.С. Комаровой, М. А. Васильевой.</w:t>
      </w:r>
    </w:p>
    <w:p w:rsidR="00C13123" w:rsidRPr="00E77185" w:rsidRDefault="00C13123" w:rsidP="00C13123">
      <w:pPr>
        <w:pStyle w:val="ad"/>
        <w:numPr>
          <w:ilvl w:val="0"/>
          <w:numId w:val="16"/>
        </w:numPr>
        <w:shd w:val="clear" w:color="auto" w:fill="FFFFFF" w:themeFill="background1"/>
        <w:suppressAutoHyphens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Комплексно – тематическое планирование «« По программе от рождения до школы»  подготовительная группа в (от 6 до 7 лет) под редакцией Н. Е. Вераксы, Т.С. Комаровой, М. А. Васильевой.</w:t>
      </w:r>
    </w:p>
    <w:p w:rsidR="00C13123" w:rsidRPr="00E77185" w:rsidRDefault="00C13123" w:rsidP="00C13123">
      <w:pPr>
        <w:pStyle w:val="ad"/>
        <w:shd w:val="clear" w:color="auto" w:fill="FFFFFF" w:themeFill="background1"/>
        <w:suppressAutoHyphens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13123" w:rsidRPr="00E77185" w:rsidRDefault="00C13123" w:rsidP="00C13123">
      <w:pPr>
        <w:pStyle w:val="ad"/>
        <w:shd w:val="clear" w:color="auto" w:fill="FFFFFF" w:themeFill="background1"/>
        <w:spacing w:after="0" w:line="240" w:lineRule="auto"/>
        <w:ind w:left="144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77185">
        <w:rPr>
          <w:rFonts w:ascii="Times New Roman" w:hAnsi="Times New Roman"/>
          <w:b/>
          <w:color w:val="000000"/>
          <w:sz w:val="24"/>
          <w:szCs w:val="24"/>
        </w:rPr>
        <w:t>Методическое обеспечение образовательной области инструктора по физической культуре</w:t>
      </w:r>
    </w:p>
    <w:p w:rsidR="00C13123" w:rsidRPr="00E77185" w:rsidRDefault="00C13123" w:rsidP="00C13123">
      <w:pPr>
        <w:pStyle w:val="ad"/>
        <w:numPr>
          <w:ilvl w:val="0"/>
          <w:numId w:val="33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7185">
        <w:rPr>
          <w:rFonts w:ascii="Times New Roman" w:hAnsi="Times New Roman"/>
          <w:color w:val="000000"/>
          <w:sz w:val="24"/>
          <w:szCs w:val="24"/>
        </w:rPr>
        <w:lastRenderedPageBreak/>
        <w:t>Степаненкова Э. Я. Методика физического воспитания – М.: Издательский дом «Воспитание дошкольника», 2005. – 96 с.</w:t>
      </w:r>
    </w:p>
    <w:p w:rsidR="00C13123" w:rsidRPr="00E77185" w:rsidRDefault="00C13123" w:rsidP="00C13123">
      <w:pPr>
        <w:pStyle w:val="ad"/>
        <w:numPr>
          <w:ilvl w:val="0"/>
          <w:numId w:val="33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7185">
        <w:rPr>
          <w:rFonts w:ascii="Times New Roman" w:hAnsi="Times New Roman"/>
          <w:color w:val="000000"/>
          <w:sz w:val="24"/>
          <w:szCs w:val="24"/>
        </w:rPr>
        <w:t>Пензулаева Л.И. Физическая культура в детском саду: Подготовительная к школе группа. – М.: МОЗАИКА – СИНТЕЗ, 2016. – 12 с.</w:t>
      </w:r>
    </w:p>
    <w:p w:rsidR="00C13123" w:rsidRPr="00E77185" w:rsidRDefault="00C13123" w:rsidP="00C13123">
      <w:pPr>
        <w:shd w:val="clear" w:color="auto" w:fill="FFFFFF" w:themeFill="background1"/>
        <w:suppressAutoHyphens/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C13123" w:rsidRPr="00E77185" w:rsidRDefault="00C13123" w:rsidP="00C13123">
      <w:pPr>
        <w:pStyle w:val="1"/>
        <w:rPr>
          <w:rFonts w:ascii="Times New Roman" w:hAnsi="Times New Roman" w:cs="Times New Roman"/>
          <w:sz w:val="24"/>
        </w:rPr>
      </w:pPr>
      <w:bookmarkStart w:id="20" w:name="_Toc528235257"/>
      <w:r w:rsidRPr="00E77185">
        <w:rPr>
          <w:rFonts w:ascii="Times New Roman" w:hAnsi="Times New Roman" w:cs="Times New Roman"/>
          <w:sz w:val="24"/>
        </w:rPr>
        <w:t>3.5. Система контрольно-измерительных материалов АОП</w:t>
      </w:r>
      <w:bookmarkEnd w:id="20"/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rPr>
          <w:rFonts w:ascii="Times New Roman" w:hAnsi="Times New Roman" w:cs="Times New Roman"/>
          <w:b/>
          <w:sz w:val="24"/>
          <w:szCs w:val="24"/>
        </w:rPr>
      </w:pPr>
      <w:r w:rsidRPr="00E77185">
        <w:rPr>
          <w:rFonts w:ascii="Times New Roman" w:hAnsi="Times New Roman" w:cs="Times New Roman"/>
          <w:b/>
          <w:sz w:val="24"/>
          <w:szCs w:val="24"/>
        </w:rPr>
        <w:t>Диагностика педагога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ab/>
        <w:t>Предлагаемая диагностика разработана с целью оптимизации образователь</w:t>
      </w:r>
      <w:r w:rsidRPr="00E77185">
        <w:rPr>
          <w:sz w:val="24"/>
          <w:szCs w:val="24"/>
        </w:rPr>
        <w:softHyphen/>
        <w:t>ного процесса в любом учреждении, работающим с группой детей подгото</w:t>
      </w:r>
      <w:r w:rsidRPr="00E77185">
        <w:rPr>
          <w:sz w:val="24"/>
          <w:szCs w:val="24"/>
        </w:rPr>
        <w:softHyphen/>
        <w:t>вительного к школе возраста, вне зависимости от приоритетов разработанной программы обучения и воспитания и контингента детей. Это достигается пу</w:t>
      </w:r>
      <w:r w:rsidRPr="00E77185">
        <w:rPr>
          <w:sz w:val="24"/>
          <w:szCs w:val="24"/>
        </w:rPr>
        <w:softHyphen/>
        <w:t>тем использования общепринятых критериев развития детей данного возраста и уровневым подходом к оценке достижений ребенка по принципу: чем ниже балл, тем больше проблем в развитии ребенка или организации педагогиче</w:t>
      </w:r>
      <w:r w:rsidRPr="00E77185">
        <w:rPr>
          <w:sz w:val="24"/>
          <w:szCs w:val="24"/>
        </w:rPr>
        <w:softHyphen/>
        <w:t>ского процесса в группе детей. Система мониторинга содержит 5 образователь</w:t>
      </w:r>
      <w:r w:rsidRPr="00E77185">
        <w:rPr>
          <w:sz w:val="24"/>
          <w:szCs w:val="24"/>
        </w:rPr>
        <w:softHyphen/>
        <w:t>ных областей, соответствующих Федеральному государственному образова</w:t>
      </w:r>
      <w:r w:rsidRPr="00E77185">
        <w:rPr>
          <w:sz w:val="24"/>
          <w:szCs w:val="24"/>
        </w:rPr>
        <w:softHyphen/>
        <w:t>тельному стандарту дошкольного образования, приказ Министерства образо</w:t>
      </w:r>
      <w:r w:rsidRPr="00E77185">
        <w:rPr>
          <w:sz w:val="24"/>
          <w:szCs w:val="24"/>
        </w:rPr>
        <w:softHyphen/>
        <w:t>вания и науки № 1155 от 17 октября 2013 года: «Социально-коммуникативное развитие», «Познавательное развитие», «Речевое развитие», «Художественно- эстетическое развитие», «Физическое развитие», что позволяет комплексно оценить качество образовательной деятельности в группе и при необходимо</w:t>
      </w:r>
      <w:r w:rsidRPr="00E77185">
        <w:rPr>
          <w:sz w:val="24"/>
          <w:szCs w:val="24"/>
        </w:rPr>
        <w:softHyphen/>
        <w:t>сти индивидуализировать его для достижения достаточного уровня освое</w:t>
      </w:r>
      <w:r w:rsidRPr="00E77185">
        <w:rPr>
          <w:sz w:val="24"/>
          <w:szCs w:val="24"/>
        </w:rPr>
        <w:softHyphen/>
        <w:t xml:space="preserve">ния каждым ребенком содержания образовательной программы учреждения. 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ab/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E77185">
        <w:rPr>
          <w:sz w:val="24"/>
          <w:szCs w:val="24"/>
        </w:rPr>
        <w:softHyphen/>
        <w:t>тям:</w:t>
      </w:r>
    </w:p>
    <w:p w:rsidR="00C13123" w:rsidRPr="00E77185" w:rsidRDefault="00C13123" w:rsidP="00C13123">
      <w:pPr>
        <w:pStyle w:val="16"/>
        <w:numPr>
          <w:ilvl w:val="0"/>
          <w:numId w:val="7"/>
        </w:numPr>
        <w:shd w:val="clear" w:color="auto" w:fill="FFFFFF" w:themeFill="background1"/>
        <w:tabs>
          <w:tab w:val="left" w:pos="561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балл — ребенок не может выполнить все параметры оценки, помощь взрослого не принимает;</w:t>
      </w:r>
    </w:p>
    <w:p w:rsidR="00C13123" w:rsidRPr="00E77185" w:rsidRDefault="00C13123" w:rsidP="00C13123">
      <w:pPr>
        <w:pStyle w:val="16"/>
        <w:numPr>
          <w:ilvl w:val="0"/>
          <w:numId w:val="7"/>
        </w:numPr>
        <w:shd w:val="clear" w:color="auto" w:fill="FFFFFF" w:themeFill="background1"/>
        <w:tabs>
          <w:tab w:val="left" w:pos="561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балла — ребенок с помощью взрослого выполняет некоторые парамет</w:t>
      </w:r>
      <w:r w:rsidRPr="00E77185">
        <w:rPr>
          <w:sz w:val="24"/>
          <w:szCs w:val="24"/>
        </w:rPr>
        <w:softHyphen/>
        <w:t>ры оценки;</w:t>
      </w:r>
    </w:p>
    <w:p w:rsidR="00C13123" w:rsidRPr="00E77185" w:rsidRDefault="00C13123" w:rsidP="00C13123">
      <w:pPr>
        <w:pStyle w:val="16"/>
        <w:numPr>
          <w:ilvl w:val="0"/>
          <w:numId w:val="7"/>
        </w:numPr>
        <w:shd w:val="clear" w:color="auto" w:fill="FFFFFF" w:themeFill="background1"/>
        <w:tabs>
          <w:tab w:val="left" w:pos="561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балла — ребенок выполняет все параметры оценки с частичной помо</w:t>
      </w:r>
      <w:r w:rsidRPr="00E77185">
        <w:rPr>
          <w:sz w:val="24"/>
          <w:szCs w:val="24"/>
        </w:rPr>
        <w:softHyphen/>
        <w:t>щью взрослого;</w:t>
      </w:r>
    </w:p>
    <w:p w:rsidR="00C13123" w:rsidRPr="00E77185" w:rsidRDefault="00C13123" w:rsidP="00C13123">
      <w:pPr>
        <w:pStyle w:val="16"/>
        <w:numPr>
          <w:ilvl w:val="0"/>
          <w:numId w:val="7"/>
        </w:numPr>
        <w:shd w:val="clear" w:color="auto" w:fill="FFFFFF" w:themeFill="background1"/>
        <w:tabs>
          <w:tab w:val="left" w:pos="561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балла — ребенок выполняет самостоятельно и с частичной помощью взрослого все параметры оценки;</w:t>
      </w:r>
    </w:p>
    <w:p w:rsidR="00C13123" w:rsidRPr="00E77185" w:rsidRDefault="00C13123" w:rsidP="00C13123">
      <w:pPr>
        <w:pStyle w:val="16"/>
        <w:numPr>
          <w:ilvl w:val="0"/>
          <w:numId w:val="7"/>
        </w:numPr>
        <w:shd w:val="clear" w:color="auto" w:fill="FFFFFF" w:themeFill="background1"/>
        <w:tabs>
          <w:tab w:val="left" w:pos="561"/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баллов — ребенок выполняет все параметры оценки самостоятельно.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ab/>
        <w:t>Таблицы педагогической диагностики заполняются дважды в год, если другое не предусмотрено в образовательной организации, — в начале и кон</w:t>
      </w:r>
      <w:r w:rsidRPr="00E77185">
        <w:rPr>
          <w:sz w:val="24"/>
          <w:szCs w:val="24"/>
        </w:rPr>
        <w:softHyphen/>
        <w:t>це учебного года (лучше использовать ручки разных цветов), для проведения сравнительного анализа. Технология работы с таблицами проста и включает 2 этапа.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ab/>
        <w:t>Основные диагностические методы педагога образовательной организа</w:t>
      </w:r>
      <w:r w:rsidRPr="00E77185">
        <w:rPr>
          <w:sz w:val="24"/>
          <w:szCs w:val="24"/>
        </w:rPr>
        <w:softHyphen/>
        <w:t>ции:</w:t>
      </w:r>
    </w:p>
    <w:p w:rsidR="00C13123" w:rsidRPr="00E77185" w:rsidRDefault="00C13123" w:rsidP="00C13123">
      <w:pPr>
        <w:pStyle w:val="16"/>
        <w:numPr>
          <w:ilvl w:val="0"/>
          <w:numId w:val="12"/>
        </w:numPr>
        <w:shd w:val="clear" w:color="auto" w:fill="FFFFFF" w:themeFill="background1"/>
        <w:tabs>
          <w:tab w:val="left" w:pos="709"/>
        </w:tabs>
        <w:spacing w:before="0" w:after="0" w:line="240" w:lineRule="auto"/>
        <w:ind w:left="0" w:firstLine="0"/>
        <w:rPr>
          <w:sz w:val="24"/>
          <w:szCs w:val="24"/>
        </w:rPr>
      </w:pPr>
      <w:r w:rsidRPr="00E77185">
        <w:rPr>
          <w:sz w:val="24"/>
          <w:szCs w:val="24"/>
        </w:rPr>
        <w:t>наблюдение;</w:t>
      </w:r>
    </w:p>
    <w:p w:rsidR="00C13123" w:rsidRPr="00E77185" w:rsidRDefault="00C13123" w:rsidP="00C13123">
      <w:pPr>
        <w:pStyle w:val="16"/>
        <w:numPr>
          <w:ilvl w:val="0"/>
          <w:numId w:val="12"/>
        </w:numPr>
        <w:shd w:val="clear" w:color="auto" w:fill="FFFFFF" w:themeFill="background1"/>
        <w:tabs>
          <w:tab w:val="left" w:pos="709"/>
        </w:tabs>
        <w:spacing w:before="0" w:after="0" w:line="240" w:lineRule="auto"/>
        <w:ind w:left="0" w:firstLine="0"/>
        <w:rPr>
          <w:sz w:val="24"/>
          <w:szCs w:val="24"/>
        </w:rPr>
      </w:pPr>
      <w:r w:rsidRPr="00E77185">
        <w:rPr>
          <w:sz w:val="24"/>
          <w:szCs w:val="24"/>
        </w:rPr>
        <w:t>проблемная (диагностическая) ситуация;</w:t>
      </w:r>
    </w:p>
    <w:p w:rsidR="00C13123" w:rsidRPr="00E77185" w:rsidRDefault="00C13123" w:rsidP="00C13123">
      <w:pPr>
        <w:pStyle w:val="16"/>
        <w:numPr>
          <w:ilvl w:val="0"/>
          <w:numId w:val="12"/>
        </w:numPr>
        <w:shd w:val="clear" w:color="auto" w:fill="FFFFFF" w:themeFill="background1"/>
        <w:tabs>
          <w:tab w:val="left" w:pos="709"/>
        </w:tabs>
        <w:spacing w:before="0" w:after="0" w:line="240" w:lineRule="auto"/>
        <w:ind w:left="0" w:firstLine="0"/>
        <w:rPr>
          <w:sz w:val="24"/>
          <w:szCs w:val="24"/>
        </w:rPr>
      </w:pPr>
      <w:r w:rsidRPr="00E77185">
        <w:rPr>
          <w:sz w:val="24"/>
          <w:szCs w:val="24"/>
        </w:rPr>
        <w:t>беседа.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ab/>
        <w:t>Формы проведения педагогической диагностики:</w:t>
      </w:r>
    </w:p>
    <w:p w:rsidR="00C13123" w:rsidRPr="00E77185" w:rsidRDefault="00C13123" w:rsidP="00C13123">
      <w:pPr>
        <w:pStyle w:val="16"/>
        <w:numPr>
          <w:ilvl w:val="0"/>
          <w:numId w:val="13"/>
        </w:numPr>
        <w:shd w:val="clear" w:color="auto" w:fill="FFFFFF" w:themeFill="background1"/>
        <w:tabs>
          <w:tab w:val="left" w:pos="709"/>
        </w:tabs>
        <w:spacing w:before="0" w:after="0" w:line="240" w:lineRule="auto"/>
        <w:ind w:left="0" w:firstLine="0"/>
        <w:rPr>
          <w:sz w:val="24"/>
          <w:szCs w:val="24"/>
        </w:rPr>
      </w:pPr>
      <w:r w:rsidRPr="00E77185">
        <w:rPr>
          <w:sz w:val="24"/>
          <w:szCs w:val="24"/>
        </w:rPr>
        <w:t>индивидуальная;</w:t>
      </w:r>
    </w:p>
    <w:p w:rsidR="00C13123" w:rsidRPr="00E77185" w:rsidRDefault="00C13123" w:rsidP="00C13123">
      <w:pPr>
        <w:pStyle w:val="16"/>
        <w:numPr>
          <w:ilvl w:val="0"/>
          <w:numId w:val="13"/>
        </w:numPr>
        <w:shd w:val="clear" w:color="auto" w:fill="FFFFFF" w:themeFill="background1"/>
        <w:tabs>
          <w:tab w:val="left" w:pos="709"/>
        </w:tabs>
        <w:spacing w:before="0" w:after="0" w:line="240" w:lineRule="auto"/>
        <w:ind w:left="0" w:firstLine="0"/>
        <w:rPr>
          <w:sz w:val="24"/>
          <w:szCs w:val="24"/>
        </w:rPr>
      </w:pPr>
      <w:r w:rsidRPr="00E77185">
        <w:rPr>
          <w:sz w:val="24"/>
          <w:szCs w:val="24"/>
        </w:rPr>
        <w:t>подгрупповая;</w:t>
      </w:r>
    </w:p>
    <w:p w:rsidR="00C13123" w:rsidRPr="00E77185" w:rsidRDefault="00C13123" w:rsidP="00C13123">
      <w:pPr>
        <w:pStyle w:val="Bodytext50"/>
        <w:numPr>
          <w:ilvl w:val="0"/>
          <w:numId w:val="13"/>
        </w:numPr>
        <w:shd w:val="clear" w:color="auto" w:fill="FFFFFF" w:themeFill="background1"/>
        <w:tabs>
          <w:tab w:val="left" w:pos="709"/>
          <w:tab w:val="left" w:pos="741"/>
        </w:tabs>
        <w:spacing w:before="0" w:line="240" w:lineRule="auto"/>
        <w:ind w:left="0" w:firstLine="0"/>
        <w:jc w:val="both"/>
        <w:rPr>
          <w:sz w:val="24"/>
          <w:szCs w:val="24"/>
        </w:rPr>
      </w:pPr>
      <w:r w:rsidRPr="00E77185">
        <w:rPr>
          <w:sz w:val="24"/>
          <w:szCs w:val="24"/>
        </w:rPr>
        <w:t>групповая.</w:t>
      </w:r>
    </w:p>
    <w:p w:rsidR="00C13123" w:rsidRPr="00E77185" w:rsidRDefault="00C13123" w:rsidP="00C13123">
      <w:pPr>
        <w:pStyle w:val="Bodytext110"/>
        <w:shd w:val="clear" w:color="auto" w:fill="FFFFFF" w:themeFill="background1"/>
        <w:tabs>
          <w:tab w:val="left" w:pos="709"/>
        </w:tabs>
        <w:spacing w:line="240" w:lineRule="auto"/>
        <w:ind w:firstLine="0"/>
        <w:rPr>
          <w:sz w:val="24"/>
          <w:szCs w:val="24"/>
        </w:rPr>
      </w:pPr>
      <w:r w:rsidRPr="00E77185">
        <w:rPr>
          <w:sz w:val="24"/>
          <w:szCs w:val="24"/>
        </w:rPr>
        <w:tab/>
        <w:t>Образовательная область «Социально-коммуникативное развитие»</w:t>
      </w:r>
    </w:p>
    <w:p w:rsidR="00C13123" w:rsidRPr="00E77185" w:rsidRDefault="00C13123" w:rsidP="00C13123">
      <w:pPr>
        <w:pStyle w:val="16"/>
        <w:numPr>
          <w:ilvl w:val="0"/>
          <w:numId w:val="8"/>
        </w:numPr>
        <w:shd w:val="clear" w:color="auto" w:fill="FFFFFF" w:themeFill="background1"/>
        <w:tabs>
          <w:tab w:val="left" w:pos="612"/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Внимательно слушает взрослого, может действовать по правилу и об</w:t>
      </w:r>
      <w:r w:rsidRPr="00E77185">
        <w:rPr>
          <w:sz w:val="24"/>
          <w:szCs w:val="24"/>
        </w:rPr>
        <w:softHyphen/>
        <w:t>разцу, правильно оценивает результат.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Методы: наблюдение в быту и в организованной деятельности, проблем</w:t>
      </w:r>
      <w:r w:rsidRPr="00E77185">
        <w:rPr>
          <w:sz w:val="24"/>
          <w:szCs w:val="24"/>
        </w:rPr>
        <w:softHyphen/>
        <w:t>ная ситуация.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Материал: развивающая игра «Сложи узор», схема выкладывания.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lastRenderedPageBreak/>
        <w:t>Форма проведения: индивидуальная, подгрупповая.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 xml:space="preserve">Задание: «Выложи, пожалуйста, такого краба </w:t>
      </w:r>
      <w:r w:rsidRPr="00E77185">
        <w:rPr>
          <w:rStyle w:val="BodytextItalic"/>
          <w:rFonts w:eastAsia="Calibri"/>
          <w:sz w:val="24"/>
          <w:szCs w:val="24"/>
        </w:rPr>
        <w:t>(показываем схему выкла</w:t>
      </w:r>
      <w:r w:rsidRPr="00E77185">
        <w:rPr>
          <w:rStyle w:val="BodytextItalic"/>
          <w:rFonts w:eastAsia="Calibri"/>
          <w:sz w:val="24"/>
          <w:szCs w:val="24"/>
        </w:rPr>
        <w:softHyphen/>
        <w:t>дывания).</w:t>
      </w:r>
      <w:r w:rsidRPr="00E77185">
        <w:rPr>
          <w:sz w:val="24"/>
          <w:szCs w:val="24"/>
        </w:rPr>
        <w:t xml:space="preserve"> Как ты думаешь, у тебя получился такой же краб? И по цвету, и по форме?»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Материал: одежда ребенка, шкафчик для одежды, схема складывания одежды в шкафчик (на верхней полке, на нижней полке).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групповая.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Задание: «Через 10 минут у нас будет проверка ваших шкафчиков, при</w:t>
      </w:r>
      <w:r w:rsidRPr="00E77185">
        <w:rPr>
          <w:sz w:val="24"/>
          <w:szCs w:val="24"/>
        </w:rPr>
        <w:softHyphen/>
        <w:t>едут Незнайка и Дюймовочка. Пожалуйста, сложите одежду в шкафчик так, как нарисовано на схеме».</w:t>
      </w:r>
    </w:p>
    <w:p w:rsidR="00C13123" w:rsidRPr="00E77185" w:rsidRDefault="00C13123" w:rsidP="00C13123">
      <w:pPr>
        <w:pStyle w:val="16"/>
        <w:numPr>
          <w:ilvl w:val="1"/>
          <w:numId w:val="8"/>
        </w:numPr>
        <w:shd w:val="clear" w:color="auto" w:fill="FFFFFF" w:themeFill="background1"/>
        <w:tabs>
          <w:tab w:val="left" w:pos="612"/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Может дать нравственную оценку своим и чужим поступкам/действи</w:t>
      </w:r>
      <w:r w:rsidRPr="00E77185">
        <w:rPr>
          <w:sz w:val="24"/>
          <w:szCs w:val="24"/>
        </w:rPr>
        <w:softHyphen/>
        <w:t>ям, в том числе изображенным.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Методы: беседа, проблемная ситуация.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Материал: картина с изображением ссоры детей (картину приложить или указать источник и точное название картины).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подгрупповая.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Задание: «Что изображено на картине? Что чувствует мальчик и девочка? Почему мальчик рассердился? Почему девочка плачет?»</w:t>
      </w:r>
    </w:p>
    <w:p w:rsidR="00C13123" w:rsidRPr="00E77185" w:rsidRDefault="00C13123" w:rsidP="00C13123">
      <w:pPr>
        <w:pStyle w:val="16"/>
        <w:numPr>
          <w:ilvl w:val="1"/>
          <w:numId w:val="8"/>
        </w:numPr>
        <w:shd w:val="clear" w:color="auto" w:fill="FFFFFF" w:themeFill="background1"/>
        <w:tabs>
          <w:tab w:val="left" w:pos="612"/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Договаривается и принимает роль в игре со сверстниками, соблюдает ролевое поведение, проявляет инициативу в игре, обогащает сюжет.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Методы: проблемная ситуация, наблюдение.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Материал: атрибуты к сюжетно-ролевой игре «Больница».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подгрупповая.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Задание: «Ребята, мы будем играть в «больницу». Кто хочет кем быть? Выбирайте необходимое для себя. Кто что будет делать?»</w:t>
      </w:r>
    </w:p>
    <w:p w:rsidR="00C13123" w:rsidRPr="00E77185" w:rsidRDefault="00C13123" w:rsidP="00C13123">
      <w:pPr>
        <w:pStyle w:val="Bodytext110"/>
        <w:shd w:val="clear" w:color="auto" w:fill="FFFFFF" w:themeFill="background1"/>
        <w:tabs>
          <w:tab w:val="left" w:pos="709"/>
        </w:tabs>
        <w:spacing w:line="240" w:lineRule="auto"/>
        <w:ind w:firstLine="0"/>
        <w:rPr>
          <w:sz w:val="24"/>
          <w:szCs w:val="24"/>
        </w:rPr>
      </w:pPr>
      <w:r w:rsidRPr="00E77185">
        <w:rPr>
          <w:sz w:val="24"/>
          <w:szCs w:val="24"/>
        </w:rPr>
        <w:tab/>
        <w:t>Образовательная область «Познавательное развитие»</w:t>
      </w:r>
    </w:p>
    <w:p w:rsidR="00C13123" w:rsidRPr="00E77185" w:rsidRDefault="00C13123" w:rsidP="00C13123">
      <w:pPr>
        <w:pStyle w:val="16"/>
        <w:numPr>
          <w:ilvl w:val="0"/>
          <w:numId w:val="9"/>
        </w:numPr>
        <w:shd w:val="clear" w:color="auto" w:fill="FFFFFF" w:themeFill="background1"/>
        <w:tabs>
          <w:tab w:val="left" w:pos="612"/>
          <w:tab w:val="left" w:pos="709"/>
        </w:tabs>
        <w:spacing w:before="0" w:after="0" w:line="240" w:lineRule="auto"/>
        <w:ind w:right="40"/>
        <w:rPr>
          <w:sz w:val="24"/>
          <w:szCs w:val="24"/>
        </w:rPr>
      </w:pPr>
      <w:r w:rsidRPr="00E77185">
        <w:rPr>
          <w:sz w:val="24"/>
          <w:szCs w:val="24"/>
        </w:rPr>
        <w:t>Проявляет познавательный интерес в быту и в организованной деятель</w:t>
      </w:r>
      <w:r w:rsidRPr="00E77185">
        <w:rPr>
          <w:sz w:val="24"/>
          <w:szCs w:val="24"/>
        </w:rPr>
        <w:softHyphen/>
        <w:t>ности, ищет способы определения свойств незнакомых предметов.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Методы: наблюдение, проблемная ситуация.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jc w:val="left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индивидуальная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jc w:val="left"/>
        <w:rPr>
          <w:sz w:val="24"/>
          <w:szCs w:val="24"/>
        </w:rPr>
      </w:pPr>
      <w:r w:rsidRPr="00E77185">
        <w:rPr>
          <w:sz w:val="24"/>
          <w:szCs w:val="24"/>
        </w:rPr>
        <w:t>Материал: фонарик необычной формы с динамо машиной для подзарядки.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jc w:val="left"/>
        <w:rPr>
          <w:sz w:val="24"/>
          <w:szCs w:val="24"/>
        </w:rPr>
      </w:pPr>
      <w:r w:rsidRPr="00E77185">
        <w:rPr>
          <w:sz w:val="24"/>
          <w:szCs w:val="24"/>
        </w:rPr>
        <w:t>Задание: Положить в группе до прихода детей. Когда ребенок найдет и по</w:t>
      </w:r>
      <w:r w:rsidRPr="00E77185">
        <w:rPr>
          <w:sz w:val="24"/>
          <w:szCs w:val="24"/>
        </w:rPr>
        <w:softHyphen/>
        <w:t>интересуется: «Что это такое и как работает?», предложить самому подумать.</w:t>
      </w:r>
    </w:p>
    <w:p w:rsidR="00C13123" w:rsidRPr="00E77185" w:rsidRDefault="00C13123" w:rsidP="00C13123">
      <w:pPr>
        <w:pStyle w:val="16"/>
        <w:numPr>
          <w:ilvl w:val="0"/>
          <w:numId w:val="9"/>
        </w:numPr>
        <w:shd w:val="clear" w:color="auto" w:fill="FFFFFF" w:themeFill="background1"/>
        <w:tabs>
          <w:tab w:val="left" w:pos="607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Знает способы измерения величины: длины, массы. Пользуется услов</w:t>
      </w:r>
      <w:r w:rsidRPr="00E77185">
        <w:rPr>
          <w:sz w:val="24"/>
          <w:szCs w:val="24"/>
        </w:rPr>
        <w:softHyphen/>
        <w:t>ной меркой.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Методы: проблемная ситуация, наблюдение.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Материал: условная мерка, весы, линейка, мерный стаканчик, большой и маленький мячи.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индивидуальная, подгрулповая.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Задание: «Нужно сравнить два мяча. Чем отличаются эти мячи?»</w:t>
      </w:r>
    </w:p>
    <w:p w:rsidR="00C13123" w:rsidRPr="00E77185" w:rsidRDefault="00C13123" w:rsidP="00C13123">
      <w:pPr>
        <w:pStyle w:val="Bodytext110"/>
        <w:shd w:val="clear" w:color="auto" w:fill="FFFFFF" w:themeFill="background1"/>
        <w:tabs>
          <w:tab w:val="left" w:pos="709"/>
        </w:tabs>
        <w:spacing w:line="240" w:lineRule="auto"/>
        <w:ind w:firstLine="0"/>
        <w:rPr>
          <w:sz w:val="24"/>
          <w:szCs w:val="24"/>
        </w:rPr>
      </w:pPr>
      <w:r w:rsidRPr="00E77185">
        <w:rPr>
          <w:sz w:val="24"/>
          <w:szCs w:val="24"/>
        </w:rPr>
        <w:tab/>
        <w:t>Образовательная область «Речевое развитие»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1. При необходимости обосновать свой выбор употребляет обобщающие слова, синонимы, антонимы, сложные предложения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Методы: проблемная ситуация, наблюдение.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Материал: машинка необычной конструкции / гараж трехуровневый или кукла с большой головой в необычной одежде / дом для куклы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индивидуальная, подгрупповая.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Задание: Положить на столе воспитателя. Когда ребенок/дети проявят ин</w:t>
      </w:r>
      <w:r w:rsidRPr="00E77185">
        <w:rPr>
          <w:sz w:val="24"/>
          <w:szCs w:val="24"/>
        </w:rPr>
        <w:softHyphen/>
        <w:t>терес, спросить: «Что это такое? Зачем нужно?», задавать уточняющие вопро</w:t>
      </w:r>
      <w:r w:rsidRPr="00E77185">
        <w:rPr>
          <w:sz w:val="24"/>
          <w:szCs w:val="24"/>
        </w:rPr>
        <w:softHyphen/>
        <w:t>сы типа «На что похоже?», «Как можно еще использовать?»</w:t>
      </w:r>
    </w:p>
    <w:p w:rsidR="00C13123" w:rsidRPr="00E77185" w:rsidRDefault="00C13123" w:rsidP="00C13123">
      <w:pPr>
        <w:pStyle w:val="Bodytext110"/>
        <w:shd w:val="clear" w:color="auto" w:fill="FFFFFF" w:themeFill="background1"/>
        <w:tabs>
          <w:tab w:val="left" w:pos="709"/>
        </w:tabs>
        <w:spacing w:line="240" w:lineRule="auto"/>
        <w:ind w:firstLine="0"/>
        <w:rPr>
          <w:sz w:val="24"/>
          <w:szCs w:val="24"/>
        </w:rPr>
      </w:pPr>
      <w:r w:rsidRPr="00E77185">
        <w:rPr>
          <w:sz w:val="24"/>
          <w:szCs w:val="24"/>
        </w:rPr>
        <w:tab/>
        <w:t>Образовательная область «Художественно- эстетическое развитие</w:t>
      </w:r>
      <w:r w:rsidRPr="00E77185">
        <w:rPr>
          <w:rStyle w:val="Bodytext1110ptNotItalic"/>
          <w:sz w:val="24"/>
          <w:szCs w:val="24"/>
        </w:rPr>
        <w:t>»</w:t>
      </w:r>
    </w:p>
    <w:p w:rsidR="00C13123" w:rsidRPr="00E77185" w:rsidRDefault="00C13123" w:rsidP="00C13123">
      <w:pPr>
        <w:pStyle w:val="16"/>
        <w:numPr>
          <w:ilvl w:val="0"/>
          <w:numId w:val="10"/>
        </w:numPr>
        <w:shd w:val="clear" w:color="auto" w:fill="FFFFFF" w:themeFill="background1"/>
        <w:tabs>
          <w:tab w:val="left" w:pos="607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Создает модели одного и того же предмета из разных видов конструк</w:t>
      </w:r>
      <w:r w:rsidRPr="00E77185">
        <w:rPr>
          <w:sz w:val="24"/>
          <w:szCs w:val="24"/>
        </w:rPr>
        <w:softHyphen/>
        <w:t>тора и бумаги (оригами) по рисунку и словесной инструкции.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Методы: проблемная ситуация, наблюдение.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lastRenderedPageBreak/>
        <w:t>Материал: игрушка — инопланетянин, различные виды конструктора, разные материалы (бумага, пробки, коробочки, шишки, пластилин, краски, кисточки, палочки).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индивидуальная, подгрупповая.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jc w:val="left"/>
        <w:rPr>
          <w:sz w:val="24"/>
          <w:szCs w:val="24"/>
        </w:rPr>
      </w:pPr>
      <w:r w:rsidRPr="00E77185">
        <w:rPr>
          <w:sz w:val="24"/>
          <w:szCs w:val="24"/>
        </w:rPr>
        <w:t>Задание: «К нам прилетел инопланетянин. Пока все рассматривал, заблу</w:t>
      </w:r>
      <w:r w:rsidRPr="00E77185">
        <w:rPr>
          <w:sz w:val="24"/>
          <w:szCs w:val="24"/>
        </w:rPr>
        <w:softHyphen/>
        <w:t>дился и не может найти свой инопланетный корабль. Давайте ему поможем».</w:t>
      </w:r>
    </w:p>
    <w:p w:rsidR="00C13123" w:rsidRPr="00E77185" w:rsidRDefault="00C13123" w:rsidP="00C13123">
      <w:pPr>
        <w:pStyle w:val="16"/>
        <w:numPr>
          <w:ilvl w:val="0"/>
          <w:numId w:val="10"/>
        </w:numPr>
        <w:shd w:val="clear" w:color="auto" w:fill="FFFFFF" w:themeFill="background1"/>
        <w:tabs>
          <w:tab w:val="left" w:pos="607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Исполняет сольно и в ансамбле на детских муз. инструментах неслож</w:t>
      </w:r>
      <w:r w:rsidRPr="00E77185">
        <w:rPr>
          <w:sz w:val="24"/>
          <w:szCs w:val="24"/>
        </w:rPr>
        <w:softHyphen/>
        <w:t>ные песни и мелодии; может петь в сопровождении муз. инструмента, инди</w:t>
      </w:r>
      <w:r w:rsidRPr="00E77185">
        <w:rPr>
          <w:sz w:val="24"/>
          <w:szCs w:val="24"/>
        </w:rPr>
        <w:softHyphen/>
        <w:t>видуально и коллективно.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Методы: проблемная ситуация, наблюдение в образовательной деятель</w:t>
      </w:r>
      <w:r w:rsidRPr="00E77185">
        <w:rPr>
          <w:sz w:val="24"/>
          <w:szCs w:val="24"/>
        </w:rPr>
        <w:softHyphen/>
        <w:t>ности Материал: барабан, металлофон, дудка, ксилофон, маракас, бубен.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индивидуальная, подгрупповая.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 xml:space="preserve">Задание: «Давайте сыграем песенку «Во поле березка...» </w:t>
      </w:r>
      <w:r w:rsidRPr="00E77185">
        <w:rPr>
          <w:rStyle w:val="BodytextItalic"/>
          <w:rFonts w:eastAsia="Calibri"/>
          <w:sz w:val="24"/>
          <w:szCs w:val="24"/>
        </w:rPr>
        <w:t>{любая другая, знакомая детям).</w:t>
      </w:r>
      <w:r w:rsidRPr="00E77185">
        <w:rPr>
          <w:sz w:val="24"/>
          <w:szCs w:val="24"/>
        </w:rPr>
        <w:t xml:space="preserve"> Выберите себе музыкальный инструмент».</w:t>
      </w:r>
    </w:p>
    <w:p w:rsidR="00C13123" w:rsidRPr="00E77185" w:rsidRDefault="00C13123" w:rsidP="00C13123">
      <w:pPr>
        <w:pStyle w:val="Bodytext110"/>
        <w:shd w:val="clear" w:color="auto" w:fill="FFFFFF" w:themeFill="background1"/>
        <w:tabs>
          <w:tab w:val="left" w:pos="709"/>
        </w:tabs>
        <w:spacing w:line="240" w:lineRule="auto"/>
        <w:ind w:firstLine="0"/>
        <w:rPr>
          <w:sz w:val="24"/>
          <w:szCs w:val="24"/>
        </w:rPr>
      </w:pPr>
      <w:r w:rsidRPr="00E77185">
        <w:rPr>
          <w:sz w:val="24"/>
          <w:szCs w:val="24"/>
        </w:rPr>
        <w:tab/>
        <w:t>Образовательная область «Физическое развитие»</w:t>
      </w:r>
    </w:p>
    <w:p w:rsidR="00C13123" w:rsidRPr="00E77185" w:rsidRDefault="00C13123" w:rsidP="00C13123">
      <w:pPr>
        <w:pStyle w:val="16"/>
        <w:numPr>
          <w:ilvl w:val="0"/>
          <w:numId w:val="11"/>
        </w:numPr>
        <w:shd w:val="clear" w:color="auto" w:fill="FFFFFF" w:themeFill="background1"/>
        <w:tabs>
          <w:tab w:val="left" w:pos="617"/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Знает о принципах здорового образа жизни (двигательная активность, закаливание, здоровое питание, правильная осанка) и старается их соблюдать.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Методы: проблемная ситуация, наблюдение в быту и организованной де</w:t>
      </w:r>
      <w:r w:rsidRPr="00E77185">
        <w:rPr>
          <w:sz w:val="24"/>
          <w:szCs w:val="24"/>
        </w:rPr>
        <w:softHyphen/>
        <w:t>ятельности.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Материал: игрушка Незнайка, мнемо-таблица или схемы-подсказки.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rPr>
          <w:sz w:val="24"/>
          <w:szCs w:val="24"/>
        </w:rPr>
      </w:pPr>
      <w:r w:rsidRPr="00E77185">
        <w:rPr>
          <w:sz w:val="24"/>
          <w:szCs w:val="24"/>
        </w:rPr>
        <w:t>Форма проведения: индивидуальная.</w:t>
      </w:r>
    </w:p>
    <w:p w:rsidR="00C13123" w:rsidRPr="00E77185" w:rsidRDefault="00C13123" w:rsidP="00C13123">
      <w:pPr>
        <w:pStyle w:val="16"/>
        <w:shd w:val="clear" w:color="auto" w:fill="FFFFFF" w:themeFill="background1"/>
        <w:tabs>
          <w:tab w:val="left" w:pos="709"/>
        </w:tabs>
        <w:spacing w:before="0" w:after="0" w:line="240" w:lineRule="auto"/>
        <w:ind w:right="20"/>
        <w:rPr>
          <w:sz w:val="24"/>
          <w:szCs w:val="24"/>
        </w:rPr>
      </w:pPr>
      <w:r w:rsidRPr="00E77185">
        <w:rPr>
          <w:sz w:val="24"/>
          <w:szCs w:val="24"/>
        </w:rPr>
        <w:t>Задание: «Помоги Незнайке научиться быть здоровым. Расскажи, как это — быть здоровым».</w:t>
      </w:r>
    </w:p>
    <w:p w:rsidR="00C13123" w:rsidRPr="00E77185" w:rsidRDefault="00C13123" w:rsidP="00C13123">
      <w:pPr>
        <w:tabs>
          <w:tab w:val="left" w:pos="33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1" w:name="_Toc516129939"/>
      <w:bookmarkStart w:id="22" w:name="_Toc516130071"/>
      <w:r w:rsidRPr="00E77185">
        <w:rPr>
          <w:rFonts w:ascii="Times New Roman" w:hAnsi="Times New Roman" w:cs="Times New Roman"/>
          <w:b/>
          <w:sz w:val="24"/>
          <w:szCs w:val="24"/>
        </w:rPr>
        <w:t>Диагностика учителя-логопеда</w:t>
      </w:r>
      <w:bookmarkEnd w:id="21"/>
      <w:bookmarkEnd w:id="22"/>
    </w:p>
    <w:p w:rsidR="00C13123" w:rsidRPr="00E77185" w:rsidRDefault="00C13123" w:rsidP="00C13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3" w:name="_Toc516129940"/>
      <w:bookmarkStart w:id="24" w:name="_Toc516130072"/>
      <w:r w:rsidRPr="00E77185">
        <w:rPr>
          <w:rFonts w:ascii="Times New Roman" w:hAnsi="Times New Roman" w:cs="Times New Roman"/>
          <w:b/>
          <w:sz w:val="24"/>
          <w:szCs w:val="24"/>
        </w:rPr>
        <w:t>«Речевая карта для детей дошкольного возраста»</w:t>
      </w:r>
      <w:bookmarkEnd w:id="23"/>
      <w:bookmarkEnd w:id="24"/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Фамилия, имя ребенка.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Дата рождения.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Домашний адрес, телефон.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Дата поступления ребенка на логопедический пункт.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Откуда поступил на логопедический пункт (МБДОУ, семья, другое)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Сведения о родителях.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Жалобы родителей.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Данные о ходе речевого развития.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Уровень общего развития ребенка (когнитивные функции: восприятие, память, мышление).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Состояние общей и мелкой моторики.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Устойчивость внимания, работоспособность.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Строение и подвижность артикуляционного аппарата:</w:t>
      </w:r>
    </w:p>
    <w:p w:rsidR="00C13123" w:rsidRPr="00E77185" w:rsidRDefault="00C13123" w:rsidP="00C13123">
      <w:pPr>
        <w:pStyle w:val="ad"/>
        <w:numPr>
          <w:ilvl w:val="0"/>
          <w:numId w:val="35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губы,</w:t>
      </w:r>
    </w:p>
    <w:p w:rsidR="00C13123" w:rsidRPr="00E77185" w:rsidRDefault="00C13123" w:rsidP="00C13123">
      <w:pPr>
        <w:pStyle w:val="ad"/>
        <w:numPr>
          <w:ilvl w:val="0"/>
          <w:numId w:val="35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зубы,</w:t>
      </w:r>
    </w:p>
    <w:p w:rsidR="00C13123" w:rsidRPr="00E77185" w:rsidRDefault="00C13123" w:rsidP="00C13123">
      <w:pPr>
        <w:pStyle w:val="ad"/>
        <w:numPr>
          <w:ilvl w:val="0"/>
          <w:numId w:val="35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язык,</w:t>
      </w:r>
    </w:p>
    <w:p w:rsidR="00C13123" w:rsidRPr="00E77185" w:rsidRDefault="00C13123" w:rsidP="00C13123">
      <w:pPr>
        <w:pStyle w:val="ad"/>
        <w:numPr>
          <w:ilvl w:val="0"/>
          <w:numId w:val="35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прикус,</w:t>
      </w:r>
    </w:p>
    <w:p w:rsidR="00C13123" w:rsidRPr="00E77185" w:rsidRDefault="00C13123" w:rsidP="00C13123">
      <w:pPr>
        <w:pStyle w:val="ad"/>
        <w:numPr>
          <w:ilvl w:val="0"/>
          <w:numId w:val="35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небо,</w:t>
      </w:r>
    </w:p>
    <w:p w:rsidR="00C13123" w:rsidRPr="00E77185" w:rsidRDefault="00C13123" w:rsidP="00C13123">
      <w:pPr>
        <w:pStyle w:val="ad"/>
        <w:numPr>
          <w:ilvl w:val="0"/>
          <w:numId w:val="35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дифференцированные движения, удержание заданных артикуляционных поз.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Общее звучание речи:</w:t>
      </w:r>
    </w:p>
    <w:p w:rsidR="00C13123" w:rsidRPr="00E77185" w:rsidRDefault="00C13123" w:rsidP="00C13123">
      <w:pPr>
        <w:pStyle w:val="ad"/>
        <w:numPr>
          <w:ilvl w:val="0"/>
          <w:numId w:val="36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темп,</w:t>
      </w:r>
    </w:p>
    <w:p w:rsidR="00C13123" w:rsidRPr="00E77185" w:rsidRDefault="00C13123" w:rsidP="00C13123">
      <w:pPr>
        <w:pStyle w:val="ad"/>
        <w:numPr>
          <w:ilvl w:val="0"/>
          <w:numId w:val="36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голос,</w:t>
      </w:r>
    </w:p>
    <w:p w:rsidR="00C13123" w:rsidRPr="00E77185" w:rsidRDefault="00C13123" w:rsidP="00C13123">
      <w:pPr>
        <w:pStyle w:val="ad"/>
        <w:numPr>
          <w:ilvl w:val="0"/>
          <w:numId w:val="36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интонация,</w:t>
      </w:r>
    </w:p>
    <w:p w:rsidR="00C13123" w:rsidRPr="00E77185" w:rsidRDefault="00C13123" w:rsidP="00C13123">
      <w:pPr>
        <w:pStyle w:val="ad"/>
        <w:numPr>
          <w:ilvl w:val="0"/>
          <w:numId w:val="36"/>
        </w:numPr>
        <w:shd w:val="clear" w:color="auto" w:fill="FFFFFF" w:themeFill="background1"/>
        <w:tabs>
          <w:tab w:val="left" w:pos="41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разборчивость.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Произношение звуков (гласных; звонких и глухих, твердых и мягких согласных, свистящих, шипящих, соноров и аффрикат).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Различение звуков на слух и в произношении.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Произношение звуков сложного звукового состава (например, фотограф, строительство, ткачиха, телефонистка, электричка, велосипед; водопроводчик чинит водопровод).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Связная речь (рассказ по картинке, серии картин, пересказ).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Лексический запас.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Грамматический строй речи.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Заключение.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Индивидуальный план работы с ребенком.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Динамика показателей речевых умений ребенка в результате проведения коррекционных мероприятий (2 раза в год) с корректировкой индивидуального плана.</w:t>
      </w:r>
    </w:p>
    <w:p w:rsidR="00C13123" w:rsidRPr="00E77185" w:rsidRDefault="00C13123" w:rsidP="00C13123">
      <w:pPr>
        <w:numPr>
          <w:ilvl w:val="0"/>
          <w:numId w:val="5"/>
        </w:numPr>
        <w:shd w:val="clear" w:color="auto" w:fill="FFFFFF" w:themeFill="background1"/>
        <w:tabs>
          <w:tab w:val="left" w:pos="416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>Эпикризное заключение (к моменту выпуска).</w:t>
      </w: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sz w:val="24"/>
          <w:szCs w:val="24"/>
        </w:rPr>
        <w:t xml:space="preserve">     В речевой карте обязательно приводятся образцы детских высказываний.</w:t>
      </w: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Диагностика педагога-психолога</w:t>
      </w:r>
    </w:p>
    <w:p w:rsidR="00C13123" w:rsidRPr="00E77185" w:rsidRDefault="00C13123" w:rsidP="00C13123">
      <w:pPr>
        <w:pStyle w:val="ae"/>
        <w:shd w:val="clear" w:color="auto" w:fill="FFFFFF" w:themeFill="background1"/>
        <w:jc w:val="center"/>
        <w:rPr>
          <w:rFonts w:ascii="Times New Roman" w:hAnsi="Times New Roman"/>
          <w:b/>
          <w:sz w:val="24"/>
          <w:szCs w:val="24"/>
        </w:rPr>
      </w:pPr>
      <w:r w:rsidRPr="00E77185">
        <w:rPr>
          <w:rFonts w:ascii="Times New Roman" w:hAnsi="Times New Roman"/>
          <w:b/>
          <w:sz w:val="24"/>
          <w:szCs w:val="24"/>
        </w:rPr>
        <w:t>ДИАГНОСТИЧЕСКАЯ КАРТА</w:t>
      </w:r>
    </w:p>
    <w:p w:rsidR="00C13123" w:rsidRPr="00E77185" w:rsidRDefault="00C13123" w:rsidP="00C13123">
      <w:pPr>
        <w:pStyle w:val="ae"/>
        <w:shd w:val="clear" w:color="auto" w:fill="FFFFFF" w:themeFill="background1"/>
        <w:jc w:val="center"/>
        <w:rPr>
          <w:rFonts w:ascii="Times New Roman" w:hAnsi="Times New Roman"/>
          <w:b/>
          <w:i/>
          <w:sz w:val="24"/>
          <w:szCs w:val="24"/>
        </w:rPr>
      </w:pPr>
      <w:r w:rsidRPr="00E77185">
        <w:rPr>
          <w:rFonts w:ascii="Times New Roman" w:hAnsi="Times New Roman"/>
          <w:b/>
          <w:i/>
          <w:sz w:val="24"/>
          <w:szCs w:val="24"/>
        </w:rPr>
        <w:t>Подготовительная к школе группа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Дата___________________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Фамилия, имя ребенка_______________________________________________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Дата рождения_________________ Возраст_______________________________________________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Вопросы для беседы: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1.Как тебя зовут? Назови свое имя, отчество, фамилию_____________________________________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2.Сколько тебе лет?_________________________ Когда ты родился?__________________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3.С кем вместе ты живешь? Назови членов своей семьи __________________________________________________________________________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4.Как зовут маму, где работает?_________________________________________________________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6.Как зовут папу, где работает?__________________________________________________________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7.Назови домашний адрес______________________________________________________________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8.Кем ты хочешь быть, когда вырастешь?_________________________________________________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693"/>
        <w:gridCol w:w="709"/>
        <w:gridCol w:w="850"/>
        <w:gridCol w:w="851"/>
        <w:gridCol w:w="708"/>
        <w:gridCol w:w="709"/>
        <w:gridCol w:w="1985"/>
        <w:gridCol w:w="850"/>
      </w:tblGrid>
      <w:tr w:rsidR="00C13123" w:rsidRPr="00E77185" w:rsidTr="008B3C05"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СУБТЕСТЫ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Протокол</w:t>
            </w: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C13123" w:rsidRPr="00E77185" w:rsidTr="008B3C05">
        <w:tc>
          <w:tcPr>
            <w:tcW w:w="534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693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Лесенка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(самооценка)</w:t>
            </w:r>
          </w:p>
        </w:tc>
        <w:tc>
          <w:tcPr>
            <w:tcW w:w="70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Реб.</w:t>
            </w: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мама</w:t>
            </w:r>
          </w:p>
        </w:tc>
        <w:tc>
          <w:tcPr>
            <w:tcW w:w="851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папа</w:t>
            </w:r>
          </w:p>
        </w:tc>
        <w:tc>
          <w:tcPr>
            <w:tcW w:w="708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Восп.1</w:t>
            </w:r>
          </w:p>
        </w:tc>
        <w:tc>
          <w:tcPr>
            <w:tcW w:w="70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Восп.2</w:t>
            </w:r>
          </w:p>
        </w:tc>
        <w:tc>
          <w:tcPr>
            <w:tcW w:w="1985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534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255"/>
        </w:trPr>
        <w:tc>
          <w:tcPr>
            <w:tcW w:w="534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693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Вырежи круг, Дорожка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(мелкая моторика рук)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255"/>
        </w:trPr>
        <w:tc>
          <w:tcPr>
            <w:tcW w:w="534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759"/>
        </w:trPr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Тест Бендер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(зрительно-моторная координация, внимание) 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Наличие/отсутствие ММД</w:t>
            </w: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 «10 слов»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(кратковременная речевая память)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Запомни картинки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(кратковременная зрительная память)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Закончи предложение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(словесно-логическое мышление)</w:t>
            </w:r>
            <w:r w:rsidRPr="00E7718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4-ый лишний и визуальные аналоги (3)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tabs>
                <w:tab w:val="left" w:pos="810"/>
              </w:tabs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(понятийно образное мышление)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1187"/>
        </w:trPr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Найди недостающий 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(понятийно логическое мышление)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562"/>
        </w:trPr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Последовательные картинки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(речевое развитие)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463"/>
        </w:trPr>
        <w:tc>
          <w:tcPr>
            <w:tcW w:w="534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2693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На что это похоже?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(воображение)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Графический диктант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(произвольность)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gridSpan w:val="2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419"/>
        </w:trPr>
        <w:tc>
          <w:tcPr>
            <w:tcW w:w="534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gridSpan w:val="2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406"/>
        </w:trPr>
        <w:tc>
          <w:tcPr>
            <w:tcW w:w="534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gridSpan w:val="2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562"/>
        </w:trPr>
        <w:tc>
          <w:tcPr>
            <w:tcW w:w="534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562"/>
        </w:trPr>
        <w:tc>
          <w:tcPr>
            <w:tcW w:w="53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2693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Тревожность к школе</w:t>
            </w:r>
          </w:p>
        </w:tc>
        <w:tc>
          <w:tcPr>
            <w:tcW w:w="3118" w:type="dxa"/>
            <w:gridSpan w:val="4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b/>
          <w:sz w:val="24"/>
          <w:szCs w:val="24"/>
        </w:rPr>
      </w:pP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b/>
          <w:sz w:val="24"/>
          <w:szCs w:val="24"/>
        </w:rPr>
      </w:pPr>
      <w:r w:rsidRPr="00E77185">
        <w:rPr>
          <w:rFonts w:ascii="Times New Roman" w:hAnsi="Times New Roman"/>
          <w:b/>
          <w:sz w:val="24"/>
          <w:szCs w:val="24"/>
        </w:rPr>
        <w:t>Тест Тэмл, Дорки, Амен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7"/>
        <w:gridCol w:w="607"/>
        <w:gridCol w:w="607"/>
        <w:gridCol w:w="607"/>
        <w:gridCol w:w="607"/>
        <w:gridCol w:w="608"/>
        <w:gridCol w:w="608"/>
        <w:gridCol w:w="608"/>
        <w:gridCol w:w="608"/>
        <w:gridCol w:w="637"/>
        <w:gridCol w:w="637"/>
        <w:gridCol w:w="637"/>
        <w:gridCol w:w="637"/>
        <w:gridCol w:w="637"/>
        <w:gridCol w:w="918"/>
      </w:tblGrid>
      <w:tr w:rsidR="00C13123" w:rsidRPr="00E77185" w:rsidTr="008B3C05"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</w:p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</w:tc>
      </w:tr>
      <w:tr w:rsidR="00C13123" w:rsidRPr="00E77185" w:rsidTr="008B3C05"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b/>
          <w:sz w:val="24"/>
          <w:szCs w:val="24"/>
        </w:rPr>
      </w:pPr>
      <w:r w:rsidRPr="00E77185">
        <w:rPr>
          <w:rFonts w:ascii="Times New Roman" w:hAnsi="Times New Roman"/>
          <w:b/>
          <w:sz w:val="24"/>
          <w:szCs w:val="24"/>
        </w:rPr>
        <w:t>Тест Люшера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4"/>
        <w:gridCol w:w="529"/>
        <w:gridCol w:w="567"/>
        <w:gridCol w:w="567"/>
        <w:gridCol w:w="425"/>
        <w:gridCol w:w="567"/>
        <w:gridCol w:w="567"/>
        <w:gridCol w:w="567"/>
        <w:gridCol w:w="567"/>
      </w:tblGrid>
      <w:tr w:rsidR="00C13123" w:rsidRPr="00E77185" w:rsidTr="008B3C05">
        <w:trPr>
          <w:cantSplit/>
          <w:trHeight w:val="1552"/>
        </w:trPr>
        <w:tc>
          <w:tcPr>
            <w:tcW w:w="156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lastRenderedPageBreak/>
              <w:t>Цвет</w:t>
            </w:r>
          </w:p>
        </w:tc>
        <w:tc>
          <w:tcPr>
            <w:tcW w:w="529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красный</w:t>
            </w:r>
          </w:p>
        </w:tc>
        <w:tc>
          <w:tcPr>
            <w:tcW w:w="567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желтый</w:t>
            </w:r>
          </w:p>
        </w:tc>
        <w:tc>
          <w:tcPr>
            <w:tcW w:w="567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зеленый</w:t>
            </w:r>
          </w:p>
        </w:tc>
        <w:tc>
          <w:tcPr>
            <w:tcW w:w="425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фиолетовый</w:t>
            </w:r>
          </w:p>
        </w:tc>
        <w:tc>
          <w:tcPr>
            <w:tcW w:w="567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синий</w:t>
            </w:r>
          </w:p>
        </w:tc>
        <w:tc>
          <w:tcPr>
            <w:tcW w:w="567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коричневый</w:t>
            </w:r>
          </w:p>
        </w:tc>
        <w:tc>
          <w:tcPr>
            <w:tcW w:w="567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Серый</w:t>
            </w:r>
          </w:p>
        </w:tc>
        <w:tc>
          <w:tcPr>
            <w:tcW w:w="567" w:type="dxa"/>
            <w:textDirection w:val="btLr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185">
              <w:rPr>
                <w:rFonts w:ascii="Times New Roman" w:hAnsi="Times New Roman"/>
                <w:b/>
                <w:sz w:val="24"/>
                <w:szCs w:val="24"/>
              </w:rPr>
              <w:t>черный</w:t>
            </w:r>
          </w:p>
        </w:tc>
      </w:tr>
      <w:tr w:rsidR="00C13123" w:rsidRPr="00E77185" w:rsidTr="008B3C05">
        <w:trPr>
          <w:trHeight w:val="553"/>
        </w:trPr>
        <w:tc>
          <w:tcPr>
            <w:tcW w:w="156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 xml:space="preserve"> Место цвета</w:t>
            </w:r>
          </w:p>
        </w:tc>
        <w:tc>
          <w:tcPr>
            <w:tcW w:w="52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13123" w:rsidRPr="00E77185" w:rsidTr="008B3C05">
        <w:tc>
          <w:tcPr>
            <w:tcW w:w="156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Место цвета в выборе испытуемого</w:t>
            </w:r>
          </w:p>
        </w:tc>
        <w:tc>
          <w:tcPr>
            <w:tcW w:w="52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rPr>
          <w:trHeight w:val="673"/>
        </w:trPr>
        <w:tc>
          <w:tcPr>
            <w:tcW w:w="1564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Разность</w:t>
            </w:r>
          </w:p>
        </w:tc>
        <w:tc>
          <w:tcPr>
            <w:tcW w:w="529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13123" w:rsidRPr="00E77185" w:rsidRDefault="00C13123" w:rsidP="008B3C05">
            <w:pPr>
              <w:pStyle w:val="ae"/>
              <w:shd w:val="clear" w:color="auto" w:fill="FFFFFF" w:themeFill="background1"/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Детский сад 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Семья_______________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Школа______________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Цветовой выбор__________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E77185">
        <w:rPr>
          <w:rFonts w:ascii="Times New Roman" w:hAnsi="Times New Roman"/>
          <w:sz w:val="24"/>
          <w:szCs w:val="24"/>
        </w:rPr>
        <w:t>СО = сумма разностей =</w:t>
      </w:r>
    </w:p>
    <w:p w:rsidR="00C13123" w:rsidRPr="00E77185" w:rsidRDefault="00C13123" w:rsidP="00C13123">
      <w:pPr>
        <w:pStyle w:val="ae"/>
        <w:shd w:val="clear" w:color="auto" w:fill="FFFFFF" w:themeFill="background1"/>
        <w:rPr>
          <w:rFonts w:ascii="Times New Roman" w:hAnsi="Times New Roman"/>
          <w:sz w:val="24"/>
          <w:szCs w:val="24"/>
        </w:rPr>
      </w:pPr>
    </w:p>
    <w:p w:rsidR="00C13123" w:rsidRPr="00E77185" w:rsidRDefault="00C13123" w:rsidP="00C13123">
      <w:pPr>
        <w:pStyle w:val="ae"/>
        <w:shd w:val="clear" w:color="auto" w:fill="FFFFFF" w:themeFill="background1"/>
        <w:jc w:val="center"/>
        <w:rPr>
          <w:rFonts w:ascii="Times New Roman" w:hAnsi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after="0" w:line="240" w:lineRule="auto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3123" w:rsidRPr="00E77185" w:rsidRDefault="00C13123" w:rsidP="00C1312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4"/>
          <w:szCs w:val="24"/>
        </w:rPr>
        <w:sectPr w:rsidR="00C13123" w:rsidRPr="00E77185" w:rsidSect="0005684E">
          <w:footerReference w:type="default" r:id="rId8"/>
          <w:pgSz w:w="11906" w:h="16838"/>
          <w:pgMar w:top="1134" w:right="851" w:bottom="1134" w:left="1701" w:header="720" w:footer="720" w:gutter="0"/>
          <w:cols w:space="720"/>
          <w:docGrid w:linePitch="360"/>
        </w:sectPr>
      </w:pPr>
    </w:p>
    <w:p w:rsidR="00C13123" w:rsidRPr="00E77185" w:rsidRDefault="00C13123" w:rsidP="00C13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85">
        <w:rPr>
          <w:rFonts w:ascii="Times New Roman" w:hAnsi="Times New Roman" w:cs="Times New Roman"/>
          <w:b/>
          <w:sz w:val="24"/>
          <w:szCs w:val="24"/>
        </w:rPr>
        <w:lastRenderedPageBreak/>
        <w:t>Диагностика</w:t>
      </w:r>
    </w:p>
    <w:p w:rsidR="00C13123" w:rsidRPr="00E77185" w:rsidRDefault="00C13123" w:rsidP="00C13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185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:rsidR="00C13123" w:rsidRPr="00E77185" w:rsidRDefault="00C13123" w:rsidP="00C13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7185">
        <w:rPr>
          <w:rFonts w:ascii="Times New Roman" w:hAnsi="Times New Roman" w:cs="Times New Roman"/>
          <w:sz w:val="24"/>
          <w:szCs w:val="24"/>
        </w:rPr>
        <w:t>Воспитатели _____________________________________________________                                       Группа ________________________________________</w:t>
      </w:r>
    </w:p>
    <w:tbl>
      <w:tblPr>
        <w:tblStyle w:val="af8"/>
        <w:tblW w:w="16020" w:type="dxa"/>
        <w:tblInd w:w="-34" w:type="dxa"/>
        <w:tblLayout w:type="fixed"/>
        <w:tblLook w:val="04A0"/>
      </w:tblPr>
      <w:tblGrid>
        <w:gridCol w:w="425"/>
        <w:gridCol w:w="2128"/>
        <w:gridCol w:w="961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</w:tblGrid>
      <w:tr w:rsidR="00C13123" w:rsidRPr="00E77185" w:rsidTr="008B3C05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ребенка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pStyle w:val="16"/>
              <w:shd w:val="clear" w:color="auto" w:fill="auto"/>
              <w:spacing w:before="0" w:after="200" w:line="240" w:lineRule="auto"/>
              <w:rPr>
                <w:b/>
                <w:sz w:val="24"/>
                <w:szCs w:val="24"/>
              </w:rPr>
            </w:pPr>
            <w:r w:rsidRPr="00E77185">
              <w:rPr>
                <w:rStyle w:val="Bodytext6ptBoldSpacing0pt"/>
                <w:sz w:val="24"/>
                <w:szCs w:val="24"/>
              </w:rPr>
              <w:t>Знает о принципах здоро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вого образа жизни (двига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тельная активность, зака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ливание, здоровое пита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ние, правильная осанка) и старается их соблюдать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pStyle w:val="16"/>
              <w:shd w:val="clear" w:color="auto" w:fill="auto"/>
              <w:spacing w:before="0" w:after="200" w:line="240" w:lineRule="auto"/>
              <w:rPr>
                <w:b/>
                <w:sz w:val="24"/>
                <w:szCs w:val="24"/>
              </w:rPr>
            </w:pPr>
            <w:r w:rsidRPr="00E77185">
              <w:rPr>
                <w:rStyle w:val="Bodytext6ptBoldSpacing0pt"/>
                <w:sz w:val="24"/>
                <w:szCs w:val="24"/>
              </w:rPr>
              <w:t>Называет атрибуты не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которых видов спорта, имеет предпочтение в выборе подвижных игр с правилами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pStyle w:val="16"/>
              <w:shd w:val="clear" w:color="auto" w:fill="auto"/>
              <w:spacing w:before="0" w:after="200" w:line="240" w:lineRule="auto"/>
              <w:jc w:val="center"/>
              <w:rPr>
                <w:b/>
                <w:sz w:val="24"/>
                <w:szCs w:val="24"/>
              </w:rPr>
            </w:pPr>
            <w:r w:rsidRPr="00E77185">
              <w:rPr>
                <w:rStyle w:val="Bodytext6ptBoldSpacing0pt"/>
                <w:sz w:val="24"/>
                <w:szCs w:val="24"/>
              </w:rPr>
              <w:t>Выполняет ОРУ по собственной инициати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ве, согласует движения рук и ног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pStyle w:val="16"/>
              <w:shd w:val="clear" w:color="auto" w:fill="auto"/>
              <w:spacing w:before="0" w:after="200" w:line="240" w:lineRule="auto"/>
              <w:rPr>
                <w:b/>
                <w:sz w:val="24"/>
                <w:szCs w:val="24"/>
              </w:rPr>
            </w:pPr>
            <w:r w:rsidRPr="00E77185">
              <w:rPr>
                <w:rStyle w:val="Bodytext6ptBoldSpacing0pt"/>
                <w:sz w:val="24"/>
                <w:szCs w:val="24"/>
              </w:rPr>
              <w:t>Умеет прыгать в длину с места, с разбега, в вы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соту с разбега, через скакалку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pStyle w:val="16"/>
              <w:shd w:val="clear" w:color="auto" w:fill="auto"/>
              <w:spacing w:before="0" w:after="200" w:line="240" w:lineRule="auto"/>
              <w:rPr>
                <w:b/>
                <w:sz w:val="24"/>
                <w:szCs w:val="24"/>
              </w:rPr>
            </w:pPr>
            <w:r w:rsidRPr="00E77185">
              <w:rPr>
                <w:rStyle w:val="Bodytext6ptBoldSpacing0pt"/>
                <w:sz w:val="24"/>
                <w:szCs w:val="24"/>
              </w:rPr>
              <w:t>Умеет перестраиваться в 3—4 колонны, в 2—3 круга на ходу, в 2 ше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ренги после пересчета, соблюдаем интервалы в передвижении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pStyle w:val="16"/>
              <w:shd w:val="clear" w:color="auto" w:fill="auto"/>
              <w:spacing w:before="0" w:after="200" w:line="240" w:lineRule="auto"/>
              <w:rPr>
                <w:b/>
                <w:sz w:val="24"/>
                <w:szCs w:val="24"/>
              </w:rPr>
            </w:pPr>
            <w:r w:rsidRPr="00E77185">
              <w:rPr>
                <w:rStyle w:val="Bodytext6ptBoldSpacing0pt"/>
                <w:sz w:val="24"/>
                <w:szCs w:val="24"/>
              </w:rPr>
              <w:t>Умеет метать предметы правой и левой руками в вертикальную и гори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зонтальную цель, в дви</w:t>
            </w:r>
            <w:r w:rsidRPr="00E77185">
              <w:rPr>
                <w:rStyle w:val="Bodytext6ptBoldSpacing0pt"/>
                <w:sz w:val="24"/>
                <w:szCs w:val="24"/>
              </w:rPr>
              <w:softHyphen/>
              <w:t>жущуюся цель, отбивает и ловит мяч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ind w:left="-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Style w:val="Bodytext107"/>
                <w:rFonts w:eastAsiaTheme="minorHAnsi"/>
                <w:sz w:val="24"/>
                <w:szCs w:val="24"/>
              </w:rPr>
              <w:t>Итоговый показатель по каждому ребенку (среднее значение)</w:t>
            </w:r>
          </w:p>
        </w:tc>
      </w:tr>
      <w:tr w:rsidR="00C13123" w:rsidRPr="00E77185" w:rsidTr="008B3C0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C13123">
            <w:pPr>
              <w:pStyle w:val="ad"/>
              <w:numPr>
                <w:ilvl w:val="0"/>
                <w:numId w:val="34"/>
              </w:numPr>
              <w:suppressAutoHyphens w:val="0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23" w:rsidRPr="00E77185" w:rsidTr="008B3C05"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  <w:r w:rsidRPr="00E77185">
              <w:rPr>
                <w:rStyle w:val="Bodytext107"/>
                <w:rFonts w:eastAsiaTheme="minorHAnsi"/>
                <w:sz w:val="24"/>
                <w:szCs w:val="24"/>
                <w:shd w:val="clear" w:color="auto" w:fill="FFFFFF"/>
              </w:rPr>
              <w:t>Итоговый показа</w:t>
            </w:r>
            <w:r w:rsidRPr="00E77185">
              <w:rPr>
                <w:rStyle w:val="Bodytext107"/>
                <w:rFonts w:eastAsiaTheme="minorHAnsi"/>
                <w:sz w:val="24"/>
                <w:szCs w:val="24"/>
                <w:shd w:val="clear" w:color="auto" w:fill="FFFFFF"/>
              </w:rPr>
              <w:softHyphen/>
              <w:t>тель по группе (сред</w:t>
            </w:r>
            <w:r w:rsidRPr="00E77185">
              <w:rPr>
                <w:rStyle w:val="Bodytext107"/>
                <w:rFonts w:eastAsiaTheme="minorHAnsi"/>
                <w:sz w:val="24"/>
                <w:szCs w:val="24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123" w:rsidRPr="00E77185" w:rsidRDefault="00C13123" w:rsidP="008B3C0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3123" w:rsidRPr="00E77185" w:rsidRDefault="00C13123" w:rsidP="00C13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0662" w:rsidRDefault="00A40662"/>
    <w:sectPr w:rsidR="00A40662" w:rsidSect="006C3F6F">
      <w:pgSz w:w="16838" w:h="11906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D4E" w:rsidRDefault="00053D4E" w:rsidP="00AE5104">
      <w:pPr>
        <w:spacing w:after="0" w:line="240" w:lineRule="auto"/>
      </w:pPr>
      <w:r>
        <w:separator/>
      </w:r>
    </w:p>
  </w:endnote>
  <w:endnote w:type="continuationSeparator" w:id="1">
    <w:p w:rsidR="00053D4E" w:rsidRDefault="00053D4E" w:rsidP="00AE5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CCC" w:rsidRDefault="00936598">
    <w:pPr>
      <w:pStyle w:val="af6"/>
      <w:jc w:val="center"/>
    </w:pPr>
    <w:r>
      <w:fldChar w:fldCharType="begin"/>
    </w:r>
    <w:r w:rsidR="00C13123">
      <w:instrText xml:space="preserve"> PAGE   \* MERGEFORMAT </w:instrText>
    </w:r>
    <w:r>
      <w:fldChar w:fldCharType="separate"/>
    </w:r>
    <w:r w:rsidR="003E609A">
      <w:rPr>
        <w:noProof/>
      </w:rPr>
      <w:t>5</w:t>
    </w:r>
    <w:r>
      <w:fldChar w:fldCharType="end"/>
    </w:r>
  </w:p>
  <w:p w:rsidR="00960CCC" w:rsidRDefault="00053D4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D4E" w:rsidRDefault="00053D4E" w:rsidP="00AE5104">
      <w:pPr>
        <w:spacing w:after="0" w:line="240" w:lineRule="auto"/>
      </w:pPr>
      <w:r>
        <w:separator/>
      </w:r>
    </w:p>
  </w:footnote>
  <w:footnote w:type="continuationSeparator" w:id="1">
    <w:p w:rsidR="00053D4E" w:rsidRDefault="00053D4E" w:rsidP="00AE5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1648" w:hanging="360"/>
      </w:pPr>
      <w:rPr>
        <w:rFonts w:ascii="SimSun-ExtB" w:hAnsi="SimSun-ExtB" w:cs="SimSun-ExtB" w:hint="eastAsia"/>
      </w:rPr>
    </w:lvl>
  </w:abstractNum>
  <w:abstractNum w:abstractNumId="1">
    <w:nsid w:val="061C0F1D"/>
    <w:multiLevelType w:val="hybridMultilevel"/>
    <w:tmpl w:val="E728A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F2E2E"/>
    <w:multiLevelType w:val="hybridMultilevel"/>
    <w:tmpl w:val="D4CAD10E"/>
    <w:lvl w:ilvl="0" w:tplc="70329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B3A5F"/>
    <w:multiLevelType w:val="hybridMultilevel"/>
    <w:tmpl w:val="81FE4C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777A9"/>
    <w:multiLevelType w:val="multilevel"/>
    <w:tmpl w:val="B5DA0F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ED02C9"/>
    <w:multiLevelType w:val="hybridMultilevel"/>
    <w:tmpl w:val="12467D2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151E645F"/>
    <w:multiLevelType w:val="hybridMultilevel"/>
    <w:tmpl w:val="A6B8598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>
    <w:nsid w:val="1A17203F"/>
    <w:multiLevelType w:val="hybridMultilevel"/>
    <w:tmpl w:val="8E5CE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664582"/>
    <w:multiLevelType w:val="hybridMultilevel"/>
    <w:tmpl w:val="D284D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45631"/>
    <w:multiLevelType w:val="hybridMultilevel"/>
    <w:tmpl w:val="BADE46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242AE5"/>
    <w:multiLevelType w:val="hybridMultilevel"/>
    <w:tmpl w:val="B28E6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AB6453"/>
    <w:multiLevelType w:val="hybridMultilevel"/>
    <w:tmpl w:val="06DEE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315E9A"/>
    <w:multiLevelType w:val="hybridMultilevel"/>
    <w:tmpl w:val="414A3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1619F4"/>
    <w:multiLevelType w:val="multilevel"/>
    <w:tmpl w:val="CA0CBE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7A7937"/>
    <w:multiLevelType w:val="hybridMultilevel"/>
    <w:tmpl w:val="F73EB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C0B66"/>
    <w:multiLevelType w:val="hybridMultilevel"/>
    <w:tmpl w:val="101A2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75A62"/>
    <w:multiLevelType w:val="hybridMultilevel"/>
    <w:tmpl w:val="3FB8E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C6387"/>
    <w:multiLevelType w:val="hybridMultilevel"/>
    <w:tmpl w:val="2978637E"/>
    <w:lvl w:ilvl="0" w:tplc="5AD89C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959E4"/>
    <w:multiLevelType w:val="multilevel"/>
    <w:tmpl w:val="877C0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8E6F7B"/>
    <w:multiLevelType w:val="hybridMultilevel"/>
    <w:tmpl w:val="37BC86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86DFE"/>
    <w:multiLevelType w:val="hybridMultilevel"/>
    <w:tmpl w:val="D35C2D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17D1014"/>
    <w:multiLevelType w:val="hybridMultilevel"/>
    <w:tmpl w:val="D0F6E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16BE0"/>
    <w:multiLevelType w:val="hybridMultilevel"/>
    <w:tmpl w:val="64D6C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25EEB"/>
    <w:multiLevelType w:val="hybridMultilevel"/>
    <w:tmpl w:val="55609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8E102D"/>
    <w:multiLevelType w:val="hybridMultilevel"/>
    <w:tmpl w:val="3222C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0149B7"/>
    <w:multiLevelType w:val="hybridMultilevel"/>
    <w:tmpl w:val="530E9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A86DCF"/>
    <w:multiLevelType w:val="hybridMultilevel"/>
    <w:tmpl w:val="A7B8BC8E"/>
    <w:lvl w:ilvl="0" w:tplc="2E0E13B6">
      <w:start w:val="1"/>
      <w:numFmt w:val="decimal"/>
      <w:lvlText w:val="%1."/>
      <w:lvlJc w:val="left"/>
      <w:pPr>
        <w:ind w:left="720" w:hanging="360"/>
      </w:pPr>
      <w:rPr>
        <w:rFonts w:eastAsia="Times New Roman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BD0227"/>
    <w:multiLevelType w:val="hybridMultilevel"/>
    <w:tmpl w:val="6E52B1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0542C2"/>
    <w:multiLevelType w:val="hybridMultilevel"/>
    <w:tmpl w:val="9DD6A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714A47"/>
    <w:multiLevelType w:val="hybridMultilevel"/>
    <w:tmpl w:val="B0A4FD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696CDD"/>
    <w:multiLevelType w:val="hybridMultilevel"/>
    <w:tmpl w:val="48787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E5489B"/>
    <w:multiLevelType w:val="hybridMultilevel"/>
    <w:tmpl w:val="3E42EF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F15C70"/>
    <w:multiLevelType w:val="hybridMultilevel"/>
    <w:tmpl w:val="E4D2D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455073"/>
    <w:multiLevelType w:val="hybridMultilevel"/>
    <w:tmpl w:val="9E70A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442C90"/>
    <w:multiLevelType w:val="multilevel"/>
    <w:tmpl w:val="7F6E0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B505A92"/>
    <w:multiLevelType w:val="hybridMultilevel"/>
    <w:tmpl w:val="CA76B7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5E54902"/>
    <w:multiLevelType w:val="multilevel"/>
    <w:tmpl w:val="517A2D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2D06EF"/>
    <w:multiLevelType w:val="hybridMultilevel"/>
    <w:tmpl w:val="B2AE3DAE"/>
    <w:lvl w:ilvl="0" w:tplc="70329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E5328A"/>
    <w:multiLevelType w:val="hybridMultilevel"/>
    <w:tmpl w:val="DFBCE5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71181B"/>
    <w:multiLevelType w:val="hybridMultilevel"/>
    <w:tmpl w:val="06F8B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6F09F2"/>
    <w:multiLevelType w:val="hybridMultilevel"/>
    <w:tmpl w:val="65B42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584714"/>
    <w:multiLevelType w:val="hybridMultilevel"/>
    <w:tmpl w:val="00CA8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61199E"/>
    <w:multiLevelType w:val="hybridMultilevel"/>
    <w:tmpl w:val="FD3EE25A"/>
    <w:lvl w:ilvl="0" w:tplc="5E9E3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FE4724"/>
    <w:multiLevelType w:val="hybridMultilevel"/>
    <w:tmpl w:val="F38ABC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D27580"/>
    <w:multiLevelType w:val="hybridMultilevel"/>
    <w:tmpl w:val="DD52307A"/>
    <w:lvl w:ilvl="0" w:tplc="A492E8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802606"/>
    <w:multiLevelType w:val="hybridMultilevel"/>
    <w:tmpl w:val="BDC26970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6">
    <w:nsid w:val="78EF2C3E"/>
    <w:multiLevelType w:val="hybridMultilevel"/>
    <w:tmpl w:val="20B29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665CB0"/>
    <w:multiLevelType w:val="hybridMultilevel"/>
    <w:tmpl w:val="12BC12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257D3B"/>
    <w:multiLevelType w:val="hybridMultilevel"/>
    <w:tmpl w:val="8402C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842E2F"/>
    <w:multiLevelType w:val="hybridMultilevel"/>
    <w:tmpl w:val="00FAD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8"/>
  </w:num>
  <w:num w:numId="3">
    <w:abstractNumId w:val="8"/>
  </w:num>
  <w:num w:numId="4">
    <w:abstractNumId w:val="22"/>
  </w:num>
  <w:num w:numId="5">
    <w:abstractNumId w:val="38"/>
  </w:num>
  <w:num w:numId="6">
    <w:abstractNumId w:val="24"/>
  </w:num>
  <w:num w:numId="7">
    <w:abstractNumId w:val="36"/>
  </w:num>
  <w:num w:numId="8">
    <w:abstractNumId w:val="13"/>
  </w:num>
  <w:num w:numId="9">
    <w:abstractNumId w:val="4"/>
  </w:num>
  <w:num w:numId="10">
    <w:abstractNumId w:val="18"/>
  </w:num>
  <w:num w:numId="11">
    <w:abstractNumId w:val="34"/>
  </w:num>
  <w:num w:numId="12">
    <w:abstractNumId w:val="6"/>
  </w:num>
  <w:num w:numId="13">
    <w:abstractNumId w:val="5"/>
  </w:num>
  <w:num w:numId="14">
    <w:abstractNumId w:val="35"/>
  </w:num>
  <w:num w:numId="15">
    <w:abstractNumId w:val="9"/>
  </w:num>
  <w:num w:numId="16">
    <w:abstractNumId w:val="20"/>
  </w:num>
  <w:num w:numId="17">
    <w:abstractNumId w:val="3"/>
  </w:num>
  <w:num w:numId="18">
    <w:abstractNumId w:val="47"/>
  </w:num>
  <w:num w:numId="19">
    <w:abstractNumId w:val="10"/>
  </w:num>
  <w:num w:numId="20">
    <w:abstractNumId w:val="29"/>
  </w:num>
  <w:num w:numId="21">
    <w:abstractNumId w:val="11"/>
  </w:num>
  <w:num w:numId="22">
    <w:abstractNumId w:val="33"/>
  </w:num>
  <w:num w:numId="23">
    <w:abstractNumId w:val="1"/>
  </w:num>
  <w:num w:numId="24">
    <w:abstractNumId w:val="27"/>
  </w:num>
  <w:num w:numId="25">
    <w:abstractNumId w:val="19"/>
  </w:num>
  <w:num w:numId="26">
    <w:abstractNumId w:val="49"/>
  </w:num>
  <w:num w:numId="27">
    <w:abstractNumId w:val="31"/>
  </w:num>
  <w:num w:numId="28">
    <w:abstractNumId w:val="7"/>
  </w:num>
  <w:num w:numId="29">
    <w:abstractNumId w:val="39"/>
  </w:num>
  <w:num w:numId="30">
    <w:abstractNumId w:val="43"/>
  </w:num>
  <w:num w:numId="31">
    <w:abstractNumId w:val="30"/>
  </w:num>
  <w:num w:numId="32">
    <w:abstractNumId w:val="23"/>
  </w:num>
  <w:num w:numId="33">
    <w:abstractNumId w:val="14"/>
  </w:num>
  <w:num w:numId="34">
    <w:abstractNumId w:val="42"/>
  </w:num>
  <w:num w:numId="35">
    <w:abstractNumId w:val="15"/>
  </w:num>
  <w:num w:numId="36">
    <w:abstractNumId w:val="46"/>
  </w:num>
  <w:num w:numId="37">
    <w:abstractNumId w:val="21"/>
  </w:num>
  <w:num w:numId="38">
    <w:abstractNumId w:val="26"/>
  </w:num>
  <w:num w:numId="39">
    <w:abstractNumId w:val="44"/>
  </w:num>
  <w:num w:numId="40">
    <w:abstractNumId w:val="37"/>
  </w:num>
  <w:num w:numId="41">
    <w:abstractNumId w:val="16"/>
  </w:num>
  <w:num w:numId="42">
    <w:abstractNumId w:val="2"/>
  </w:num>
  <w:num w:numId="43">
    <w:abstractNumId w:val="17"/>
  </w:num>
  <w:num w:numId="44">
    <w:abstractNumId w:val="40"/>
  </w:num>
  <w:num w:numId="45">
    <w:abstractNumId w:val="12"/>
  </w:num>
  <w:num w:numId="46">
    <w:abstractNumId w:val="28"/>
  </w:num>
  <w:num w:numId="47">
    <w:abstractNumId w:val="25"/>
  </w:num>
  <w:num w:numId="48">
    <w:abstractNumId w:val="32"/>
  </w:num>
  <w:num w:numId="49">
    <w:abstractNumId w:val="41"/>
  </w:num>
  <w:num w:numId="50">
    <w:abstractNumId w:val="45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3123"/>
    <w:rsid w:val="00053D4E"/>
    <w:rsid w:val="000D1200"/>
    <w:rsid w:val="00153CB0"/>
    <w:rsid w:val="001B361F"/>
    <w:rsid w:val="001D369A"/>
    <w:rsid w:val="001E5E52"/>
    <w:rsid w:val="00204A57"/>
    <w:rsid w:val="002A5BDE"/>
    <w:rsid w:val="002B6A4B"/>
    <w:rsid w:val="003170B0"/>
    <w:rsid w:val="00334C8F"/>
    <w:rsid w:val="003D62C2"/>
    <w:rsid w:val="003E609A"/>
    <w:rsid w:val="00414738"/>
    <w:rsid w:val="004212F7"/>
    <w:rsid w:val="00476253"/>
    <w:rsid w:val="00483CB2"/>
    <w:rsid w:val="004D2535"/>
    <w:rsid w:val="00552186"/>
    <w:rsid w:val="00664049"/>
    <w:rsid w:val="00685A75"/>
    <w:rsid w:val="00697B73"/>
    <w:rsid w:val="00710C0B"/>
    <w:rsid w:val="00754095"/>
    <w:rsid w:val="007575FE"/>
    <w:rsid w:val="007779EC"/>
    <w:rsid w:val="007D6FFE"/>
    <w:rsid w:val="00821310"/>
    <w:rsid w:val="00877B5D"/>
    <w:rsid w:val="00886A56"/>
    <w:rsid w:val="008958FA"/>
    <w:rsid w:val="00896F57"/>
    <w:rsid w:val="008D5338"/>
    <w:rsid w:val="00936598"/>
    <w:rsid w:val="009460B5"/>
    <w:rsid w:val="00966077"/>
    <w:rsid w:val="009925A4"/>
    <w:rsid w:val="00A40662"/>
    <w:rsid w:val="00AD0B7B"/>
    <w:rsid w:val="00AE5104"/>
    <w:rsid w:val="00B42FBD"/>
    <w:rsid w:val="00B6098C"/>
    <w:rsid w:val="00B91E2C"/>
    <w:rsid w:val="00B94385"/>
    <w:rsid w:val="00BB05A2"/>
    <w:rsid w:val="00BB48B7"/>
    <w:rsid w:val="00C13123"/>
    <w:rsid w:val="00C52FE6"/>
    <w:rsid w:val="00C5400C"/>
    <w:rsid w:val="00C70ECD"/>
    <w:rsid w:val="00C752D2"/>
    <w:rsid w:val="00CA6C68"/>
    <w:rsid w:val="00CC2249"/>
    <w:rsid w:val="00D91718"/>
    <w:rsid w:val="00DA12F3"/>
    <w:rsid w:val="00DC1EC3"/>
    <w:rsid w:val="00E05489"/>
    <w:rsid w:val="00E310E7"/>
    <w:rsid w:val="00E379FE"/>
    <w:rsid w:val="00E87EBA"/>
    <w:rsid w:val="00F419CE"/>
    <w:rsid w:val="00F92368"/>
    <w:rsid w:val="00FB4F43"/>
    <w:rsid w:val="00FB7B9B"/>
    <w:rsid w:val="00FC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2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1312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C13123"/>
    <w:p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rsid w:val="002B6A4B"/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13123"/>
    <w:rPr>
      <w:rFonts w:ascii="Cambria" w:hAnsi="Cambria"/>
      <w:b/>
      <w:bCs/>
      <w:color w:val="4F81BD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rsid w:val="00C13123"/>
    <w:rPr>
      <w:rFonts w:ascii="Calibri" w:eastAsia="Calibri" w:hAnsi="Calibri"/>
      <w:sz w:val="24"/>
      <w:szCs w:val="24"/>
    </w:rPr>
  </w:style>
  <w:style w:type="character" w:customStyle="1" w:styleId="WW8Num1z0">
    <w:name w:val="WW8Num1z0"/>
    <w:rsid w:val="00C13123"/>
    <w:rPr>
      <w:rFonts w:hint="default"/>
    </w:rPr>
  </w:style>
  <w:style w:type="character" w:customStyle="1" w:styleId="WW8Num1z1">
    <w:name w:val="WW8Num1z1"/>
    <w:rsid w:val="00C13123"/>
  </w:style>
  <w:style w:type="character" w:customStyle="1" w:styleId="WW8Num1z2">
    <w:name w:val="WW8Num1z2"/>
    <w:rsid w:val="00C13123"/>
  </w:style>
  <w:style w:type="character" w:customStyle="1" w:styleId="WW8Num1z3">
    <w:name w:val="WW8Num1z3"/>
    <w:rsid w:val="00C13123"/>
  </w:style>
  <w:style w:type="character" w:customStyle="1" w:styleId="WW8Num1z4">
    <w:name w:val="WW8Num1z4"/>
    <w:rsid w:val="00C13123"/>
  </w:style>
  <w:style w:type="character" w:customStyle="1" w:styleId="WW8Num1z5">
    <w:name w:val="WW8Num1z5"/>
    <w:rsid w:val="00C13123"/>
  </w:style>
  <w:style w:type="character" w:customStyle="1" w:styleId="WW8Num1z6">
    <w:name w:val="WW8Num1z6"/>
    <w:rsid w:val="00C13123"/>
  </w:style>
  <w:style w:type="character" w:customStyle="1" w:styleId="WW8Num1z7">
    <w:name w:val="WW8Num1z7"/>
    <w:rsid w:val="00C13123"/>
  </w:style>
  <w:style w:type="character" w:customStyle="1" w:styleId="WW8Num1z8">
    <w:name w:val="WW8Num1z8"/>
    <w:rsid w:val="00C13123"/>
  </w:style>
  <w:style w:type="character" w:customStyle="1" w:styleId="WW8Num2z0">
    <w:name w:val="WW8Num2z0"/>
    <w:rsid w:val="00C13123"/>
    <w:rPr>
      <w:rFonts w:hint="default"/>
    </w:rPr>
  </w:style>
  <w:style w:type="character" w:customStyle="1" w:styleId="WW8Num3z0">
    <w:name w:val="WW8Num3z0"/>
    <w:rsid w:val="00C13123"/>
    <w:rPr>
      <w:rFonts w:hint="default"/>
      <w:color w:val="auto"/>
      <w:sz w:val="22"/>
    </w:rPr>
  </w:style>
  <w:style w:type="character" w:customStyle="1" w:styleId="WW8Num3z1">
    <w:name w:val="WW8Num3z1"/>
    <w:rsid w:val="00C13123"/>
  </w:style>
  <w:style w:type="character" w:customStyle="1" w:styleId="WW8Num3z2">
    <w:name w:val="WW8Num3z2"/>
    <w:rsid w:val="00C13123"/>
  </w:style>
  <w:style w:type="character" w:customStyle="1" w:styleId="WW8Num3z3">
    <w:name w:val="WW8Num3z3"/>
    <w:rsid w:val="00C13123"/>
  </w:style>
  <w:style w:type="character" w:customStyle="1" w:styleId="WW8Num3z4">
    <w:name w:val="WW8Num3z4"/>
    <w:rsid w:val="00C13123"/>
  </w:style>
  <w:style w:type="character" w:customStyle="1" w:styleId="WW8Num3z5">
    <w:name w:val="WW8Num3z5"/>
    <w:rsid w:val="00C13123"/>
  </w:style>
  <w:style w:type="character" w:customStyle="1" w:styleId="WW8Num3z6">
    <w:name w:val="WW8Num3z6"/>
    <w:rsid w:val="00C13123"/>
  </w:style>
  <w:style w:type="character" w:customStyle="1" w:styleId="WW8Num3z7">
    <w:name w:val="WW8Num3z7"/>
    <w:rsid w:val="00C13123"/>
  </w:style>
  <w:style w:type="character" w:customStyle="1" w:styleId="WW8Num3z8">
    <w:name w:val="WW8Num3z8"/>
    <w:rsid w:val="00C13123"/>
  </w:style>
  <w:style w:type="character" w:customStyle="1" w:styleId="WW8Num4z0">
    <w:name w:val="WW8Num4z0"/>
    <w:rsid w:val="00C13123"/>
    <w:rPr>
      <w:rFonts w:hint="default"/>
    </w:rPr>
  </w:style>
  <w:style w:type="character" w:customStyle="1" w:styleId="WW8Num4z1">
    <w:name w:val="WW8Num4z1"/>
    <w:rsid w:val="00C13123"/>
  </w:style>
  <w:style w:type="character" w:customStyle="1" w:styleId="WW8Num4z2">
    <w:name w:val="WW8Num4z2"/>
    <w:rsid w:val="00C13123"/>
  </w:style>
  <w:style w:type="character" w:customStyle="1" w:styleId="WW8Num4z3">
    <w:name w:val="WW8Num4z3"/>
    <w:rsid w:val="00C13123"/>
  </w:style>
  <w:style w:type="character" w:customStyle="1" w:styleId="WW8Num4z4">
    <w:name w:val="WW8Num4z4"/>
    <w:rsid w:val="00C13123"/>
  </w:style>
  <w:style w:type="character" w:customStyle="1" w:styleId="WW8Num4z5">
    <w:name w:val="WW8Num4z5"/>
    <w:rsid w:val="00C13123"/>
  </w:style>
  <w:style w:type="character" w:customStyle="1" w:styleId="WW8Num4z6">
    <w:name w:val="WW8Num4z6"/>
    <w:rsid w:val="00C13123"/>
  </w:style>
  <w:style w:type="character" w:customStyle="1" w:styleId="WW8Num4z7">
    <w:name w:val="WW8Num4z7"/>
    <w:rsid w:val="00C13123"/>
  </w:style>
  <w:style w:type="character" w:customStyle="1" w:styleId="WW8Num4z8">
    <w:name w:val="WW8Num4z8"/>
    <w:rsid w:val="00C13123"/>
  </w:style>
  <w:style w:type="character" w:customStyle="1" w:styleId="WW8Num5z0">
    <w:name w:val="WW8Num5z0"/>
    <w:rsid w:val="00C13123"/>
    <w:rPr>
      <w:rFonts w:hint="default"/>
    </w:rPr>
  </w:style>
  <w:style w:type="character" w:customStyle="1" w:styleId="WW8Num6z0">
    <w:name w:val="WW8Num6z0"/>
    <w:rsid w:val="00C13123"/>
    <w:rPr>
      <w:rFonts w:ascii="Symbol" w:hAnsi="Symbol" w:cs="Symbol" w:hint="default"/>
      <w:sz w:val="20"/>
    </w:rPr>
  </w:style>
  <w:style w:type="character" w:customStyle="1" w:styleId="WW8Num6z1">
    <w:name w:val="WW8Num6z1"/>
    <w:rsid w:val="00C13123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C13123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C13123"/>
    <w:rPr>
      <w:rFonts w:ascii="Symbol" w:hAnsi="Symbol" w:cs="Symbol" w:hint="default"/>
      <w:sz w:val="20"/>
    </w:rPr>
  </w:style>
  <w:style w:type="character" w:customStyle="1" w:styleId="WW8Num7z1">
    <w:name w:val="WW8Num7z1"/>
    <w:rsid w:val="00C13123"/>
    <w:rPr>
      <w:rFonts w:ascii="Courier New" w:hAnsi="Courier New" w:cs="Courier New" w:hint="default"/>
      <w:sz w:val="20"/>
    </w:rPr>
  </w:style>
  <w:style w:type="character" w:customStyle="1" w:styleId="WW8Num7z2">
    <w:name w:val="WW8Num7z2"/>
    <w:rsid w:val="00C13123"/>
    <w:rPr>
      <w:rFonts w:ascii="Wingdings" w:hAnsi="Wingdings" w:cs="Wingdings" w:hint="default"/>
      <w:sz w:val="20"/>
    </w:rPr>
  </w:style>
  <w:style w:type="character" w:customStyle="1" w:styleId="WW8Num8z0">
    <w:name w:val="WW8Num8z0"/>
    <w:rsid w:val="00C13123"/>
    <w:rPr>
      <w:rFonts w:ascii="Symbol" w:hAnsi="Symbol" w:cs="Symbol" w:hint="default"/>
      <w:sz w:val="20"/>
    </w:rPr>
  </w:style>
  <w:style w:type="character" w:customStyle="1" w:styleId="WW8Num8z1">
    <w:name w:val="WW8Num8z1"/>
    <w:rsid w:val="00C13123"/>
    <w:rPr>
      <w:rFonts w:ascii="Courier New" w:hAnsi="Courier New" w:cs="Courier New" w:hint="default"/>
      <w:sz w:val="20"/>
    </w:rPr>
  </w:style>
  <w:style w:type="character" w:customStyle="1" w:styleId="WW8Num8z2">
    <w:name w:val="WW8Num8z2"/>
    <w:rsid w:val="00C13123"/>
    <w:rPr>
      <w:rFonts w:ascii="Wingdings" w:hAnsi="Wingdings" w:cs="Wingdings" w:hint="default"/>
      <w:sz w:val="20"/>
    </w:rPr>
  </w:style>
  <w:style w:type="character" w:customStyle="1" w:styleId="WW8Num9z0">
    <w:name w:val="WW8Num9z0"/>
    <w:rsid w:val="00C13123"/>
    <w:rPr>
      <w:rFonts w:ascii="SimSun-ExtB" w:eastAsia="SimSun-ExtB" w:hAnsi="SimSun-ExtB" w:cs="SimSun-ExtB" w:hint="eastAsia"/>
    </w:rPr>
  </w:style>
  <w:style w:type="character" w:customStyle="1" w:styleId="WW8Num9z1">
    <w:name w:val="WW8Num9z1"/>
    <w:rsid w:val="00C13123"/>
    <w:rPr>
      <w:rFonts w:ascii="Courier New" w:hAnsi="Courier New" w:cs="Courier New" w:hint="default"/>
    </w:rPr>
  </w:style>
  <w:style w:type="character" w:customStyle="1" w:styleId="WW8Num9z2">
    <w:name w:val="WW8Num9z2"/>
    <w:rsid w:val="00C13123"/>
    <w:rPr>
      <w:rFonts w:ascii="Wingdings" w:hAnsi="Wingdings" w:cs="Wingdings" w:hint="default"/>
    </w:rPr>
  </w:style>
  <w:style w:type="character" w:customStyle="1" w:styleId="WW8Num9z3">
    <w:name w:val="WW8Num9z3"/>
    <w:rsid w:val="00C13123"/>
    <w:rPr>
      <w:rFonts w:ascii="Symbol" w:hAnsi="Symbol" w:cs="Symbol" w:hint="default"/>
    </w:rPr>
  </w:style>
  <w:style w:type="character" w:customStyle="1" w:styleId="WW8Num10z0">
    <w:name w:val="WW8Num10z0"/>
    <w:rsid w:val="00C13123"/>
    <w:rPr>
      <w:rFonts w:ascii="Symbol" w:hAnsi="Symbol" w:cs="Symbol" w:hint="default"/>
      <w:sz w:val="20"/>
    </w:rPr>
  </w:style>
  <w:style w:type="character" w:customStyle="1" w:styleId="WW8Num10z1">
    <w:name w:val="WW8Num10z1"/>
    <w:rsid w:val="00C13123"/>
    <w:rPr>
      <w:rFonts w:ascii="Courier New" w:hAnsi="Courier New" w:cs="Courier New" w:hint="default"/>
      <w:sz w:val="20"/>
    </w:rPr>
  </w:style>
  <w:style w:type="character" w:customStyle="1" w:styleId="WW8Num10z2">
    <w:name w:val="WW8Num10z2"/>
    <w:rsid w:val="00C13123"/>
    <w:rPr>
      <w:rFonts w:ascii="Wingdings" w:hAnsi="Wingdings" w:cs="Wingdings" w:hint="default"/>
      <w:sz w:val="20"/>
    </w:rPr>
  </w:style>
  <w:style w:type="character" w:customStyle="1" w:styleId="WW8Num11z0">
    <w:name w:val="WW8Num11z0"/>
    <w:rsid w:val="00C13123"/>
    <w:rPr>
      <w:rFonts w:hint="default"/>
      <w:color w:val="auto"/>
      <w:sz w:val="22"/>
      <w:u w:val="none"/>
    </w:rPr>
  </w:style>
  <w:style w:type="character" w:customStyle="1" w:styleId="WW8Num11z1">
    <w:name w:val="WW8Num11z1"/>
    <w:rsid w:val="00C13123"/>
  </w:style>
  <w:style w:type="character" w:customStyle="1" w:styleId="WW8Num11z2">
    <w:name w:val="WW8Num11z2"/>
    <w:rsid w:val="00C13123"/>
  </w:style>
  <w:style w:type="character" w:customStyle="1" w:styleId="WW8Num11z3">
    <w:name w:val="WW8Num11z3"/>
    <w:rsid w:val="00C13123"/>
  </w:style>
  <w:style w:type="character" w:customStyle="1" w:styleId="WW8Num11z4">
    <w:name w:val="WW8Num11z4"/>
    <w:rsid w:val="00C13123"/>
  </w:style>
  <w:style w:type="character" w:customStyle="1" w:styleId="WW8Num11z5">
    <w:name w:val="WW8Num11z5"/>
    <w:rsid w:val="00C13123"/>
  </w:style>
  <w:style w:type="character" w:customStyle="1" w:styleId="WW8Num11z6">
    <w:name w:val="WW8Num11z6"/>
    <w:rsid w:val="00C13123"/>
  </w:style>
  <w:style w:type="character" w:customStyle="1" w:styleId="WW8Num11z7">
    <w:name w:val="WW8Num11z7"/>
    <w:rsid w:val="00C13123"/>
  </w:style>
  <w:style w:type="character" w:customStyle="1" w:styleId="WW8Num11z8">
    <w:name w:val="WW8Num11z8"/>
    <w:rsid w:val="00C13123"/>
  </w:style>
  <w:style w:type="character" w:customStyle="1" w:styleId="WW8Num12z0">
    <w:name w:val="WW8Num12z0"/>
    <w:rsid w:val="00C13123"/>
    <w:rPr>
      <w:rFonts w:ascii="Symbol" w:hAnsi="Symbol" w:cs="Symbol" w:hint="default"/>
      <w:sz w:val="20"/>
    </w:rPr>
  </w:style>
  <w:style w:type="character" w:customStyle="1" w:styleId="WW8Num12z1">
    <w:name w:val="WW8Num12z1"/>
    <w:rsid w:val="00C13123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C13123"/>
    <w:rPr>
      <w:rFonts w:ascii="Wingdings" w:hAnsi="Wingdings" w:cs="Wingdings" w:hint="default"/>
      <w:sz w:val="20"/>
    </w:rPr>
  </w:style>
  <w:style w:type="character" w:customStyle="1" w:styleId="WW8Num13z0">
    <w:name w:val="WW8Num13z0"/>
    <w:rsid w:val="00C13123"/>
    <w:rPr>
      <w:rFonts w:hint="default"/>
      <w:color w:val="auto"/>
      <w:sz w:val="22"/>
      <w:u w:val="none"/>
    </w:rPr>
  </w:style>
  <w:style w:type="character" w:customStyle="1" w:styleId="WW8Num13z1">
    <w:name w:val="WW8Num13z1"/>
    <w:rsid w:val="00C13123"/>
  </w:style>
  <w:style w:type="character" w:customStyle="1" w:styleId="WW8Num13z2">
    <w:name w:val="WW8Num13z2"/>
    <w:rsid w:val="00C13123"/>
  </w:style>
  <w:style w:type="character" w:customStyle="1" w:styleId="WW8Num13z3">
    <w:name w:val="WW8Num13z3"/>
    <w:rsid w:val="00C13123"/>
  </w:style>
  <w:style w:type="character" w:customStyle="1" w:styleId="WW8Num13z4">
    <w:name w:val="WW8Num13z4"/>
    <w:rsid w:val="00C13123"/>
  </w:style>
  <w:style w:type="character" w:customStyle="1" w:styleId="WW8Num13z5">
    <w:name w:val="WW8Num13z5"/>
    <w:rsid w:val="00C13123"/>
  </w:style>
  <w:style w:type="character" w:customStyle="1" w:styleId="WW8Num13z6">
    <w:name w:val="WW8Num13z6"/>
    <w:rsid w:val="00C13123"/>
  </w:style>
  <w:style w:type="character" w:customStyle="1" w:styleId="WW8Num13z7">
    <w:name w:val="WW8Num13z7"/>
    <w:rsid w:val="00C13123"/>
  </w:style>
  <w:style w:type="character" w:customStyle="1" w:styleId="WW8Num13z8">
    <w:name w:val="WW8Num13z8"/>
    <w:rsid w:val="00C13123"/>
  </w:style>
  <w:style w:type="character" w:customStyle="1" w:styleId="WW8Num14z0">
    <w:name w:val="WW8Num14z0"/>
    <w:rsid w:val="00C13123"/>
    <w:rPr>
      <w:rFonts w:ascii="Symbol" w:hAnsi="Symbol" w:cs="Symbol" w:hint="default"/>
      <w:sz w:val="20"/>
    </w:rPr>
  </w:style>
  <w:style w:type="character" w:customStyle="1" w:styleId="WW8Num14z1">
    <w:name w:val="WW8Num14z1"/>
    <w:rsid w:val="00C13123"/>
    <w:rPr>
      <w:rFonts w:ascii="Courier New" w:hAnsi="Courier New" w:cs="Courier New" w:hint="default"/>
      <w:sz w:val="20"/>
    </w:rPr>
  </w:style>
  <w:style w:type="character" w:customStyle="1" w:styleId="WW8Num14z2">
    <w:name w:val="WW8Num14z2"/>
    <w:rsid w:val="00C13123"/>
    <w:rPr>
      <w:rFonts w:ascii="Wingdings" w:hAnsi="Wingdings" w:cs="Wingdings" w:hint="default"/>
      <w:sz w:val="20"/>
    </w:rPr>
  </w:style>
  <w:style w:type="character" w:customStyle="1" w:styleId="WW8Num15z0">
    <w:name w:val="WW8Num15z0"/>
    <w:rsid w:val="00C13123"/>
    <w:rPr>
      <w:rFonts w:hint="default"/>
      <w:color w:val="auto"/>
      <w:sz w:val="22"/>
    </w:rPr>
  </w:style>
  <w:style w:type="character" w:customStyle="1" w:styleId="WW8Num15z1">
    <w:name w:val="WW8Num15z1"/>
    <w:rsid w:val="00C13123"/>
  </w:style>
  <w:style w:type="character" w:customStyle="1" w:styleId="WW8Num15z2">
    <w:name w:val="WW8Num15z2"/>
    <w:rsid w:val="00C13123"/>
  </w:style>
  <w:style w:type="character" w:customStyle="1" w:styleId="WW8Num15z3">
    <w:name w:val="WW8Num15z3"/>
    <w:rsid w:val="00C13123"/>
  </w:style>
  <w:style w:type="character" w:customStyle="1" w:styleId="WW8Num15z4">
    <w:name w:val="WW8Num15z4"/>
    <w:rsid w:val="00C13123"/>
  </w:style>
  <w:style w:type="character" w:customStyle="1" w:styleId="WW8Num15z5">
    <w:name w:val="WW8Num15z5"/>
    <w:rsid w:val="00C13123"/>
  </w:style>
  <w:style w:type="character" w:customStyle="1" w:styleId="WW8Num15z6">
    <w:name w:val="WW8Num15z6"/>
    <w:rsid w:val="00C13123"/>
  </w:style>
  <w:style w:type="character" w:customStyle="1" w:styleId="WW8Num15z7">
    <w:name w:val="WW8Num15z7"/>
    <w:rsid w:val="00C13123"/>
  </w:style>
  <w:style w:type="character" w:customStyle="1" w:styleId="WW8Num15z8">
    <w:name w:val="WW8Num15z8"/>
    <w:rsid w:val="00C13123"/>
  </w:style>
  <w:style w:type="character" w:customStyle="1" w:styleId="WW8Num16z0">
    <w:name w:val="WW8Num16z0"/>
    <w:rsid w:val="00C13123"/>
    <w:rPr>
      <w:rFonts w:ascii="Symbol" w:hAnsi="Symbol" w:cs="Symbol" w:hint="default"/>
      <w:sz w:val="20"/>
    </w:rPr>
  </w:style>
  <w:style w:type="character" w:customStyle="1" w:styleId="WW8Num16z1">
    <w:name w:val="WW8Num16z1"/>
    <w:rsid w:val="00C13123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C13123"/>
    <w:rPr>
      <w:rFonts w:ascii="Wingdings" w:hAnsi="Wingdings" w:cs="Wingdings" w:hint="default"/>
      <w:sz w:val="20"/>
    </w:rPr>
  </w:style>
  <w:style w:type="character" w:customStyle="1" w:styleId="WW8Num17z0">
    <w:name w:val="WW8Num17z0"/>
    <w:rsid w:val="00C13123"/>
    <w:rPr>
      <w:rFonts w:ascii="Symbol" w:hAnsi="Symbol" w:cs="Symbol" w:hint="default"/>
      <w:sz w:val="20"/>
    </w:rPr>
  </w:style>
  <w:style w:type="character" w:customStyle="1" w:styleId="WW8Num17z1">
    <w:name w:val="WW8Num17z1"/>
    <w:rsid w:val="00C13123"/>
    <w:rPr>
      <w:rFonts w:ascii="Courier New" w:hAnsi="Courier New" w:cs="Courier New" w:hint="default"/>
      <w:sz w:val="20"/>
    </w:rPr>
  </w:style>
  <w:style w:type="character" w:customStyle="1" w:styleId="WW8Num17z2">
    <w:name w:val="WW8Num17z2"/>
    <w:rsid w:val="00C13123"/>
    <w:rPr>
      <w:rFonts w:ascii="Wingdings" w:hAnsi="Wingdings" w:cs="Wingdings" w:hint="default"/>
      <w:sz w:val="20"/>
    </w:rPr>
  </w:style>
  <w:style w:type="character" w:customStyle="1" w:styleId="WW8Num18z0">
    <w:name w:val="WW8Num18z0"/>
    <w:rsid w:val="00C13123"/>
    <w:rPr>
      <w:rFonts w:hint="default"/>
      <w:color w:val="auto"/>
      <w:sz w:val="22"/>
    </w:rPr>
  </w:style>
  <w:style w:type="character" w:customStyle="1" w:styleId="WW8Num18z1">
    <w:name w:val="WW8Num18z1"/>
    <w:rsid w:val="00C13123"/>
  </w:style>
  <w:style w:type="character" w:customStyle="1" w:styleId="WW8Num18z2">
    <w:name w:val="WW8Num18z2"/>
    <w:rsid w:val="00C13123"/>
  </w:style>
  <w:style w:type="character" w:customStyle="1" w:styleId="WW8Num18z3">
    <w:name w:val="WW8Num18z3"/>
    <w:rsid w:val="00C13123"/>
  </w:style>
  <w:style w:type="character" w:customStyle="1" w:styleId="WW8Num18z4">
    <w:name w:val="WW8Num18z4"/>
    <w:rsid w:val="00C13123"/>
  </w:style>
  <w:style w:type="character" w:customStyle="1" w:styleId="WW8Num18z5">
    <w:name w:val="WW8Num18z5"/>
    <w:rsid w:val="00C13123"/>
  </w:style>
  <w:style w:type="character" w:customStyle="1" w:styleId="WW8Num18z6">
    <w:name w:val="WW8Num18z6"/>
    <w:rsid w:val="00C13123"/>
  </w:style>
  <w:style w:type="character" w:customStyle="1" w:styleId="WW8Num18z7">
    <w:name w:val="WW8Num18z7"/>
    <w:rsid w:val="00C13123"/>
  </w:style>
  <w:style w:type="character" w:customStyle="1" w:styleId="WW8Num18z8">
    <w:name w:val="WW8Num18z8"/>
    <w:rsid w:val="00C13123"/>
  </w:style>
  <w:style w:type="character" w:customStyle="1" w:styleId="WW8Num19z0">
    <w:name w:val="WW8Num19z0"/>
    <w:rsid w:val="00C13123"/>
    <w:rPr>
      <w:rFonts w:ascii="Symbol" w:hAnsi="Symbol" w:cs="Symbol" w:hint="default"/>
      <w:sz w:val="20"/>
    </w:rPr>
  </w:style>
  <w:style w:type="character" w:customStyle="1" w:styleId="WW8Num19z1">
    <w:name w:val="WW8Num19z1"/>
    <w:rsid w:val="00C13123"/>
    <w:rPr>
      <w:rFonts w:ascii="Courier New" w:hAnsi="Courier New" w:cs="Courier New" w:hint="default"/>
      <w:sz w:val="20"/>
    </w:rPr>
  </w:style>
  <w:style w:type="character" w:customStyle="1" w:styleId="WW8Num19z2">
    <w:name w:val="WW8Num19z2"/>
    <w:rsid w:val="00C13123"/>
    <w:rPr>
      <w:rFonts w:ascii="Wingdings" w:hAnsi="Wingdings" w:cs="Wingdings" w:hint="default"/>
      <w:sz w:val="20"/>
    </w:rPr>
  </w:style>
  <w:style w:type="character" w:customStyle="1" w:styleId="WW8Num20z0">
    <w:name w:val="WW8Num20z0"/>
    <w:rsid w:val="00C13123"/>
    <w:rPr>
      <w:rFonts w:hint="default"/>
    </w:rPr>
  </w:style>
  <w:style w:type="character" w:customStyle="1" w:styleId="WW8Num21z0">
    <w:name w:val="WW8Num21z0"/>
    <w:rsid w:val="00C13123"/>
    <w:rPr>
      <w:rFonts w:hint="default"/>
    </w:rPr>
  </w:style>
  <w:style w:type="character" w:customStyle="1" w:styleId="WW8Num22z0">
    <w:name w:val="WW8Num22z0"/>
    <w:rsid w:val="00C13123"/>
    <w:rPr>
      <w:rFonts w:cs="Times New Roman" w:hint="default"/>
      <w:color w:val="auto"/>
      <w:sz w:val="28"/>
    </w:rPr>
  </w:style>
  <w:style w:type="character" w:customStyle="1" w:styleId="WW8Num22z1">
    <w:name w:val="WW8Num22z1"/>
    <w:rsid w:val="00C13123"/>
    <w:rPr>
      <w:rFonts w:cs="Times New Roman" w:hint="default"/>
      <w:b w:val="0"/>
    </w:rPr>
  </w:style>
  <w:style w:type="character" w:customStyle="1" w:styleId="WW8Num22z2">
    <w:name w:val="WW8Num22z2"/>
    <w:rsid w:val="00C13123"/>
    <w:rPr>
      <w:rFonts w:cs="Times New Roman" w:hint="default"/>
    </w:rPr>
  </w:style>
  <w:style w:type="character" w:customStyle="1" w:styleId="WW8Num23z0">
    <w:name w:val="WW8Num23z0"/>
    <w:rsid w:val="00C13123"/>
    <w:rPr>
      <w:rFonts w:ascii="Symbol" w:hAnsi="Symbol" w:cs="Symbol" w:hint="default"/>
      <w:sz w:val="20"/>
    </w:rPr>
  </w:style>
  <w:style w:type="character" w:customStyle="1" w:styleId="WW8Num23z1">
    <w:name w:val="WW8Num23z1"/>
    <w:rsid w:val="00C13123"/>
    <w:rPr>
      <w:rFonts w:ascii="Courier New" w:hAnsi="Courier New" w:cs="Courier New" w:hint="default"/>
      <w:sz w:val="20"/>
    </w:rPr>
  </w:style>
  <w:style w:type="character" w:customStyle="1" w:styleId="WW8Num23z2">
    <w:name w:val="WW8Num23z2"/>
    <w:rsid w:val="00C13123"/>
    <w:rPr>
      <w:rFonts w:ascii="Wingdings" w:hAnsi="Wingdings" w:cs="Wingdings" w:hint="default"/>
      <w:sz w:val="20"/>
    </w:rPr>
  </w:style>
  <w:style w:type="character" w:customStyle="1" w:styleId="WW8Num24z0">
    <w:name w:val="WW8Num24z0"/>
    <w:rsid w:val="00C13123"/>
    <w:rPr>
      <w:rFonts w:hint="default"/>
    </w:rPr>
  </w:style>
  <w:style w:type="character" w:customStyle="1" w:styleId="WW8Num24z1">
    <w:name w:val="WW8Num24z1"/>
    <w:rsid w:val="00C13123"/>
  </w:style>
  <w:style w:type="character" w:customStyle="1" w:styleId="WW8Num24z2">
    <w:name w:val="WW8Num24z2"/>
    <w:rsid w:val="00C13123"/>
  </w:style>
  <w:style w:type="character" w:customStyle="1" w:styleId="WW8Num24z3">
    <w:name w:val="WW8Num24z3"/>
    <w:rsid w:val="00C13123"/>
  </w:style>
  <w:style w:type="character" w:customStyle="1" w:styleId="WW8Num24z4">
    <w:name w:val="WW8Num24z4"/>
    <w:rsid w:val="00C13123"/>
  </w:style>
  <w:style w:type="character" w:customStyle="1" w:styleId="WW8Num24z5">
    <w:name w:val="WW8Num24z5"/>
    <w:rsid w:val="00C13123"/>
  </w:style>
  <w:style w:type="character" w:customStyle="1" w:styleId="WW8Num24z6">
    <w:name w:val="WW8Num24z6"/>
    <w:rsid w:val="00C13123"/>
  </w:style>
  <w:style w:type="character" w:customStyle="1" w:styleId="WW8Num24z7">
    <w:name w:val="WW8Num24z7"/>
    <w:rsid w:val="00C13123"/>
  </w:style>
  <w:style w:type="character" w:customStyle="1" w:styleId="WW8Num24z8">
    <w:name w:val="WW8Num24z8"/>
    <w:rsid w:val="00C13123"/>
  </w:style>
  <w:style w:type="character" w:customStyle="1" w:styleId="WW8Num25z0">
    <w:name w:val="WW8Num25z0"/>
    <w:rsid w:val="00C13123"/>
    <w:rPr>
      <w:rFonts w:hint="default"/>
    </w:rPr>
  </w:style>
  <w:style w:type="character" w:customStyle="1" w:styleId="WW8Num25z1">
    <w:name w:val="WW8Num25z1"/>
    <w:rsid w:val="00C13123"/>
  </w:style>
  <w:style w:type="character" w:customStyle="1" w:styleId="WW8Num25z2">
    <w:name w:val="WW8Num25z2"/>
    <w:rsid w:val="00C13123"/>
  </w:style>
  <w:style w:type="character" w:customStyle="1" w:styleId="WW8Num25z3">
    <w:name w:val="WW8Num25z3"/>
    <w:rsid w:val="00C13123"/>
  </w:style>
  <w:style w:type="character" w:customStyle="1" w:styleId="WW8Num25z4">
    <w:name w:val="WW8Num25z4"/>
    <w:rsid w:val="00C13123"/>
  </w:style>
  <w:style w:type="character" w:customStyle="1" w:styleId="WW8Num25z5">
    <w:name w:val="WW8Num25z5"/>
    <w:rsid w:val="00C13123"/>
  </w:style>
  <w:style w:type="character" w:customStyle="1" w:styleId="WW8Num25z6">
    <w:name w:val="WW8Num25z6"/>
    <w:rsid w:val="00C13123"/>
  </w:style>
  <w:style w:type="character" w:customStyle="1" w:styleId="WW8Num25z7">
    <w:name w:val="WW8Num25z7"/>
    <w:rsid w:val="00C13123"/>
  </w:style>
  <w:style w:type="character" w:customStyle="1" w:styleId="WW8Num25z8">
    <w:name w:val="WW8Num25z8"/>
    <w:rsid w:val="00C13123"/>
  </w:style>
  <w:style w:type="character" w:customStyle="1" w:styleId="WW8Num26z0">
    <w:name w:val="WW8Num26z0"/>
    <w:rsid w:val="00C13123"/>
    <w:rPr>
      <w:rFonts w:ascii="Symbol" w:hAnsi="Symbol" w:cs="Symbol" w:hint="default"/>
      <w:sz w:val="20"/>
    </w:rPr>
  </w:style>
  <w:style w:type="character" w:customStyle="1" w:styleId="WW8Num26z1">
    <w:name w:val="WW8Num26z1"/>
    <w:rsid w:val="00C13123"/>
    <w:rPr>
      <w:rFonts w:ascii="Courier New" w:hAnsi="Courier New" w:cs="Courier New" w:hint="default"/>
      <w:sz w:val="20"/>
    </w:rPr>
  </w:style>
  <w:style w:type="character" w:customStyle="1" w:styleId="WW8Num26z2">
    <w:name w:val="WW8Num26z2"/>
    <w:rsid w:val="00C13123"/>
    <w:rPr>
      <w:rFonts w:ascii="Wingdings" w:hAnsi="Wingdings" w:cs="Wingdings" w:hint="default"/>
      <w:sz w:val="20"/>
    </w:rPr>
  </w:style>
  <w:style w:type="character" w:customStyle="1" w:styleId="WW8Num27z0">
    <w:name w:val="WW8Num27z0"/>
    <w:rsid w:val="00C13123"/>
    <w:rPr>
      <w:rFonts w:hint="default"/>
    </w:rPr>
  </w:style>
  <w:style w:type="character" w:customStyle="1" w:styleId="WW8Num28z0">
    <w:name w:val="WW8Num28z0"/>
    <w:rsid w:val="00C13123"/>
    <w:rPr>
      <w:rFonts w:hint="default"/>
    </w:rPr>
  </w:style>
  <w:style w:type="character" w:customStyle="1" w:styleId="WW8Num28z1">
    <w:name w:val="WW8Num28z1"/>
    <w:rsid w:val="00C13123"/>
  </w:style>
  <w:style w:type="character" w:customStyle="1" w:styleId="WW8Num28z2">
    <w:name w:val="WW8Num28z2"/>
    <w:rsid w:val="00C13123"/>
  </w:style>
  <w:style w:type="character" w:customStyle="1" w:styleId="WW8Num28z3">
    <w:name w:val="WW8Num28z3"/>
    <w:rsid w:val="00C13123"/>
  </w:style>
  <w:style w:type="character" w:customStyle="1" w:styleId="WW8Num28z4">
    <w:name w:val="WW8Num28z4"/>
    <w:rsid w:val="00C13123"/>
  </w:style>
  <w:style w:type="character" w:customStyle="1" w:styleId="WW8Num28z5">
    <w:name w:val="WW8Num28z5"/>
    <w:rsid w:val="00C13123"/>
  </w:style>
  <w:style w:type="character" w:customStyle="1" w:styleId="WW8Num28z6">
    <w:name w:val="WW8Num28z6"/>
    <w:rsid w:val="00C13123"/>
  </w:style>
  <w:style w:type="character" w:customStyle="1" w:styleId="WW8Num28z7">
    <w:name w:val="WW8Num28z7"/>
    <w:rsid w:val="00C13123"/>
  </w:style>
  <w:style w:type="character" w:customStyle="1" w:styleId="WW8Num28z8">
    <w:name w:val="WW8Num28z8"/>
    <w:rsid w:val="00C13123"/>
  </w:style>
  <w:style w:type="character" w:customStyle="1" w:styleId="WW8Num29z0">
    <w:name w:val="WW8Num29z0"/>
    <w:rsid w:val="00C13123"/>
    <w:rPr>
      <w:rFonts w:hint="default"/>
      <w:color w:val="auto"/>
      <w:sz w:val="22"/>
      <w:u w:val="none"/>
    </w:rPr>
  </w:style>
  <w:style w:type="character" w:customStyle="1" w:styleId="WW8Num29z1">
    <w:name w:val="WW8Num29z1"/>
    <w:rsid w:val="00C13123"/>
  </w:style>
  <w:style w:type="character" w:customStyle="1" w:styleId="WW8Num29z2">
    <w:name w:val="WW8Num29z2"/>
    <w:rsid w:val="00C13123"/>
  </w:style>
  <w:style w:type="character" w:customStyle="1" w:styleId="WW8Num29z3">
    <w:name w:val="WW8Num29z3"/>
    <w:rsid w:val="00C13123"/>
  </w:style>
  <w:style w:type="character" w:customStyle="1" w:styleId="WW8Num29z4">
    <w:name w:val="WW8Num29z4"/>
    <w:rsid w:val="00C13123"/>
  </w:style>
  <w:style w:type="character" w:customStyle="1" w:styleId="WW8Num29z5">
    <w:name w:val="WW8Num29z5"/>
    <w:rsid w:val="00C13123"/>
  </w:style>
  <w:style w:type="character" w:customStyle="1" w:styleId="WW8Num29z6">
    <w:name w:val="WW8Num29z6"/>
    <w:rsid w:val="00C13123"/>
  </w:style>
  <w:style w:type="character" w:customStyle="1" w:styleId="WW8Num29z7">
    <w:name w:val="WW8Num29z7"/>
    <w:rsid w:val="00C13123"/>
  </w:style>
  <w:style w:type="character" w:customStyle="1" w:styleId="WW8Num29z8">
    <w:name w:val="WW8Num29z8"/>
    <w:rsid w:val="00C13123"/>
  </w:style>
  <w:style w:type="character" w:customStyle="1" w:styleId="11">
    <w:name w:val="Основной шрифт абзаца1"/>
    <w:rsid w:val="00C13123"/>
  </w:style>
  <w:style w:type="character" w:customStyle="1" w:styleId="apple-converted-space">
    <w:name w:val="apple-converted-space"/>
    <w:basedOn w:val="11"/>
    <w:rsid w:val="00C13123"/>
  </w:style>
  <w:style w:type="character" w:styleId="a9">
    <w:name w:val="Emphasis"/>
    <w:qFormat/>
    <w:rsid w:val="00C13123"/>
    <w:rPr>
      <w:i/>
      <w:iCs/>
    </w:rPr>
  </w:style>
  <w:style w:type="character" w:customStyle="1" w:styleId="NoSpacingChar1">
    <w:name w:val="No Spacing Char1"/>
    <w:rsid w:val="00C13123"/>
    <w:rPr>
      <w:rFonts w:eastAsia="Times New Roman"/>
      <w:sz w:val="22"/>
      <w:szCs w:val="22"/>
      <w:lang w:bidi="ar-SA"/>
    </w:rPr>
  </w:style>
  <w:style w:type="paragraph" w:customStyle="1" w:styleId="aa">
    <w:name w:val="Заголовок"/>
    <w:basedOn w:val="a"/>
    <w:next w:val="a7"/>
    <w:rsid w:val="00C1312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character" w:customStyle="1" w:styleId="12">
    <w:name w:val="Основной текст Знак1"/>
    <w:basedOn w:val="a0"/>
    <w:rsid w:val="00C13123"/>
    <w:rPr>
      <w:rFonts w:ascii="Calibri" w:eastAsia="Times New Roman" w:hAnsi="Calibri" w:cs="Times New Roman"/>
      <w:sz w:val="20"/>
      <w:szCs w:val="20"/>
      <w:lang w:eastAsia="zh-CN"/>
    </w:rPr>
  </w:style>
  <w:style w:type="paragraph" w:styleId="ab">
    <w:name w:val="List"/>
    <w:basedOn w:val="a7"/>
    <w:rsid w:val="00C13123"/>
    <w:pPr>
      <w:suppressAutoHyphens/>
    </w:pPr>
    <w:rPr>
      <w:rFonts w:cs="Arial"/>
      <w:sz w:val="20"/>
      <w:szCs w:val="20"/>
      <w:lang w:eastAsia="zh-CN"/>
    </w:rPr>
  </w:style>
  <w:style w:type="paragraph" w:styleId="ac">
    <w:name w:val="caption"/>
    <w:basedOn w:val="a"/>
    <w:qFormat/>
    <w:rsid w:val="00C13123"/>
    <w:pPr>
      <w:suppressLineNumbers/>
      <w:suppressAutoHyphens/>
      <w:spacing w:before="120" w:after="120"/>
    </w:pPr>
    <w:rPr>
      <w:rFonts w:ascii="Calibri" w:eastAsia="Calibri" w:hAnsi="Calibri" w:cs="Ari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C13123"/>
    <w:pPr>
      <w:suppressLineNumbers/>
      <w:suppressAutoHyphens/>
    </w:pPr>
    <w:rPr>
      <w:rFonts w:ascii="Calibri" w:eastAsia="Calibri" w:hAnsi="Calibri" w:cs="Arial"/>
      <w:lang w:eastAsia="zh-CN"/>
    </w:rPr>
  </w:style>
  <w:style w:type="paragraph" w:styleId="ad">
    <w:name w:val="List Paragraph"/>
    <w:basedOn w:val="a"/>
    <w:uiPriority w:val="34"/>
    <w:qFormat/>
    <w:rsid w:val="00C13123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e">
    <w:name w:val="No Spacing"/>
    <w:link w:val="af"/>
    <w:uiPriority w:val="1"/>
    <w:qFormat/>
    <w:rsid w:val="00C13123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14">
    <w:name w:val="Без интервала1"/>
    <w:rsid w:val="00C13123"/>
    <w:pPr>
      <w:suppressAutoHyphens/>
    </w:pPr>
    <w:rPr>
      <w:rFonts w:ascii="Calibri" w:hAnsi="Calibri"/>
      <w:sz w:val="22"/>
      <w:szCs w:val="22"/>
      <w:lang w:eastAsia="zh-CN"/>
    </w:rPr>
  </w:style>
  <w:style w:type="paragraph" w:customStyle="1" w:styleId="af0">
    <w:name w:val="!Обычный"/>
    <w:basedOn w:val="a"/>
    <w:rsid w:val="00C13123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15">
    <w:name w:val="Абзац списка1"/>
    <w:basedOn w:val="a"/>
    <w:rsid w:val="00C13123"/>
    <w:pPr>
      <w:suppressAutoHyphens/>
      <w:ind w:left="720"/>
      <w:contextualSpacing/>
    </w:pPr>
    <w:rPr>
      <w:rFonts w:ascii="Calibri" w:eastAsia="Times New Roman" w:hAnsi="Calibri" w:cs="Times New Roman"/>
      <w:lang w:val="de-DE" w:eastAsia="zh-CN"/>
    </w:rPr>
  </w:style>
  <w:style w:type="paragraph" w:customStyle="1" w:styleId="4">
    <w:name w:val="Абзац списка4"/>
    <w:basedOn w:val="a"/>
    <w:rsid w:val="00C1312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1">
    <w:name w:val="Содержимое таблицы"/>
    <w:basedOn w:val="a"/>
    <w:rsid w:val="00C13123"/>
    <w:pPr>
      <w:suppressLineNumbers/>
      <w:suppressAutoHyphens/>
    </w:pPr>
    <w:rPr>
      <w:rFonts w:ascii="Calibri" w:eastAsia="Calibri" w:hAnsi="Calibri" w:cs="Times New Roman"/>
      <w:lang w:eastAsia="zh-CN"/>
    </w:rPr>
  </w:style>
  <w:style w:type="paragraph" w:customStyle="1" w:styleId="af2">
    <w:name w:val="Заголовок таблицы"/>
    <w:basedOn w:val="af1"/>
    <w:rsid w:val="00C13123"/>
    <w:pPr>
      <w:jc w:val="center"/>
    </w:pPr>
    <w:rPr>
      <w:b/>
      <w:bCs/>
    </w:rPr>
  </w:style>
  <w:style w:type="paragraph" w:customStyle="1" w:styleId="c9">
    <w:name w:val="c9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13123"/>
  </w:style>
  <w:style w:type="paragraph" w:styleId="af3">
    <w:name w:val="Normal (Web)"/>
    <w:basedOn w:val="a"/>
    <w:uiPriority w:val="99"/>
    <w:unhideWhenUsed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C13123"/>
  </w:style>
  <w:style w:type="paragraph" w:customStyle="1" w:styleId="Osnova">
    <w:name w:val="Osnova"/>
    <w:basedOn w:val="a"/>
    <w:rsid w:val="00C1312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styleId="af4">
    <w:name w:val="header"/>
    <w:basedOn w:val="a"/>
    <w:link w:val="af5"/>
    <w:uiPriority w:val="99"/>
    <w:semiHidden/>
    <w:unhideWhenUsed/>
    <w:rsid w:val="00C13123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eastAsia="zh-CN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C13123"/>
    <w:rPr>
      <w:rFonts w:ascii="Calibri" w:eastAsia="Calibri" w:hAnsi="Calibri"/>
      <w:sz w:val="22"/>
      <w:szCs w:val="22"/>
      <w:lang w:eastAsia="zh-CN"/>
    </w:rPr>
  </w:style>
  <w:style w:type="paragraph" w:styleId="af6">
    <w:name w:val="footer"/>
    <w:basedOn w:val="a"/>
    <w:link w:val="af7"/>
    <w:uiPriority w:val="99"/>
    <w:unhideWhenUsed/>
    <w:rsid w:val="00C13123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eastAsia="zh-CN"/>
    </w:rPr>
  </w:style>
  <w:style w:type="character" w:customStyle="1" w:styleId="af7">
    <w:name w:val="Нижний колонтитул Знак"/>
    <w:basedOn w:val="a0"/>
    <w:link w:val="af6"/>
    <w:uiPriority w:val="99"/>
    <w:rsid w:val="00C13123"/>
    <w:rPr>
      <w:rFonts w:ascii="Calibri" w:eastAsia="Calibri" w:hAnsi="Calibri"/>
      <w:sz w:val="22"/>
      <w:szCs w:val="22"/>
      <w:lang w:eastAsia="zh-CN"/>
    </w:rPr>
  </w:style>
  <w:style w:type="character" w:customStyle="1" w:styleId="c1">
    <w:name w:val="c1"/>
    <w:basedOn w:val="a0"/>
    <w:rsid w:val="00C13123"/>
  </w:style>
  <w:style w:type="character" w:customStyle="1" w:styleId="af">
    <w:name w:val="Без интервала Знак"/>
    <w:link w:val="ae"/>
    <w:uiPriority w:val="1"/>
    <w:rsid w:val="00C13123"/>
    <w:rPr>
      <w:rFonts w:ascii="Calibri" w:eastAsia="Calibri" w:hAnsi="Calibri"/>
      <w:sz w:val="22"/>
      <w:szCs w:val="22"/>
      <w:lang w:eastAsia="zh-CN"/>
    </w:rPr>
  </w:style>
  <w:style w:type="character" w:customStyle="1" w:styleId="Bodytext">
    <w:name w:val="Body text_"/>
    <w:basedOn w:val="a0"/>
    <w:link w:val="16"/>
    <w:locked/>
    <w:rsid w:val="00C13123"/>
    <w:rPr>
      <w:sz w:val="21"/>
      <w:szCs w:val="21"/>
      <w:shd w:val="clear" w:color="auto" w:fill="FFFFFF"/>
    </w:rPr>
  </w:style>
  <w:style w:type="paragraph" w:customStyle="1" w:styleId="16">
    <w:name w:val="Основной текст1"/>
    <w:basedOn w:val="a"/>
    <w:link w:val="Bodytext"/>
    <w:rsid w:val="00C13123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Italic">
    <w:name w:val="Body text + Italic"/>
    <w:basedOn w:val="Bodytext"/>
    <w:rsid w:val="00C13123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Bodytext5">
    <w:name w:val="Body text (5)_"/>
    <w:basedOn w:val="a0"/>
    <w:link w:val="Bodytext50"/>
    <w:rsid w:val="00C13123"/>
    <w:rPr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C13123"/>
    <w:rPr>
      <w:b/>
      <w:bCs/>
      <w:shd w:val="clear" w:color="auto" w:fill="FFFFFF"/>
    </w:rPr>
  </w:style>
  <w:style w:type="character" w:customStyle="1" w:styleId="Bodytext11">
    <w:name w:val="Body text (11)_"/>
    <w:basedOn w:val="a0"/>
    <w:link w:val="Bodytext110"/>
    <w:rsid w:val="00C13123"/>
    <w:rPr>
      <w:i/>
      <w:iCs/>
      <w:sz w:val="21"/>
      <w:szCs w:val="21"/>
      <w:shd w:val="clear" w:color="auto" w:fill="FFFFFF"/>
    </w:rPr>
  </w:style>
  <w:style w:type="paragraph" w:customStyle="1" w:styleId="Bodytext50">
    <w:name w:val="Body text (5)"/>
    <w:basedOn w:val="a"/>
    <w:link w:val="Bodytext5"/>
    <w:rsid w:val="00C13123"/>
    <w:pPr>
      <w:widowControl w:val="0"/>
      <w:shd w:val="clear" w:color="auto" w:fill="FFFFFF"/>
      <w:spacing w:before="2100" w:after="0" w:line="254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00">
    <w:name w:val="Body text (10)"/>
    <w:basedOn w:val="a"/>
    <w:link w:val="Bodytext10"/>
    <w:rsid w:val="00C13123"/>
    <w:pPr>
      <w:widowControl w:val="0"/>
      <w:shd w:val="clear" w:color="auto" w:fill="FFFFFF"/>
      <w:spacing w:after="60" w:line="25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110">
    <w:name w:val="Body text (11)"/>
    <w:basedOn w:val="a"/>
    <w:link w:val="Bodytext11"/>
    <w:rsid w:val="00C13123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110ptNotItalic">
    <w:name w:val="Body text (11) + 10 pt;Not Italic"/>
    <w:basedOn w:val="Bodytext11"/>
    <w:rsid w:val="00C13123"/>
    <w:rPr>
      <w:b w:val="0"/>
      <w:b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Headerorfooter">
    <w:name w:val="Header or footer"/>
    <w:basedOn w:val="a0"/>
    <w:rsid w:val="00C1312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table" w:styleId="af8">
    <w:name w:val="Table Grid"/>
    <w:basedOn w:val="a1"/>
    <w:uiPriority w:val="59"/>
    <w:rsid w:val="00C13123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1312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28">
    <w:name w:val="c28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8">
    <w:name w:val="c68"/>
    <w:basedOn w:val="a0"/>
    <w:rsid w:val="00C13123"/>
  </w:style>
  <w:style w:type="character" w:customStyle="1" w:styleId="c15">
    <w:name w:val="c15"/>
    <w:basedOn w:val="a0"/>
    <w:rsid w:val="00C13123"/>
  </w:style>
  <w:style w:type="paragraph" w:customStyle="1" w:styleId="c17">
    <w:name w:val="c17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C13123"/>
  </w:style>
  <w:style w:type="paragraph" w:customStyle="1" w:styleId="c107">
    <w:name w:val="c107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C13123"/>
  </w:style>
  <w:style w:type="character" w:customStyle="1" w:styleId="c2">
    <w:name w:val="c2"/>
    <w:basedOn w:val="a0"/>
    <w:rsid w:val="00C13123"/>
  </w:style>
  <w:style w:type="paragraph" w:customStyle="1" w:styleId="c18">
    <w:name w:val="c18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13123"/>
  </w:style>
  <w:style w:type="character" w:customStyle="1" w:styleId="c37">
    <w:name w:val="c37"/>
    <w:basedOn w:val="a0"/>
    <w:rsid w:val="00C13123"/>
  </w:style>
  <w:style w:type="paragraph" w:customStyle="1" w:styleId="c119">
    <w:name w:val="c119"/>
    <w:basedOn w:val="a"/>
    <w:rsid w:val="00C1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5">
    <w:name w:val="c105"/>
    <w:basedOn w:val="a0"/>
    <w:rsid w:val="00C13123"/>
  </w:style>
  <w:style w:type="paragraph" w:styleId="af9">
    <w:name w:val="TOC Heading"/>
    <w:basedOn w:val="1"/>
    <w:next w:val="a"/>
    <w:uiPriority w:val="39"/>
    <w:unhideWhenUsed/>
    <w:qFormat/>
    <w:rsid w:val="00C13123"/>
    <w:pPr>
      <w:keepLines/>
      <w:widowControl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C13123"/>
    <w:pPr>
      <w:spacing w:after="100"/>
      <w:ind w:left="220"/>
    </w:pPr>
  </w:style>
  <w:style w:type="character" w:styleId="afa">
    <w:name w:val="Hyperlink"/>
    <w:basedOn w:val="a0"/>
    <w:uiPriority w:val="99"/>
    <w:unhideWhenUsed/>
    <w:rsid w:val="00C13123"/>
    <w:rPr>
      <w:color w:val="0000FF" w:themeColor="hyperlink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C1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C13123"/>
    <w:rPr>
      <w:rFonts w:ascii="Tahoma" w:eastAsiaTheme="minorEastAsia" w:hAnsi="Tahoma" w:cs="Tahoma"/>
      <w:sz w:val="16"/>
      <w:szCs w:val="16"/>
    </w:rPr>
  </w:style>
  <w:style w:type="paragraph" w:styleId="17">
    <w:name w:val="toc 1"/>
    <w:basedOn w:val="a"/>
    <w:next w:val="a"/>
    <w:autoRedefine/>
    <w:uiPriority w:val="39"/>
    <w:unhideWhenUsed/>
    <w:qFormat/>
    <w:rsid w:val="00C13123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13123"/>
    <w:pPr>
      <w:spacing w:after="100"/>
      <w:ind w:left="440"/>
    </w:pPr>
    <w:rPr>
      <w:lang w:eastAsia="en-US"/>
    </w:rPr>
  </w:style>
  <w:style w:type="character" w:customStyle="1" w:styleId="Heading2">
    <w:name w:val="Heading #2_"/>
    <w:basedOn w:val="a0"/>
    <w:link w:val="Heading20"/>
    <w:locked/>
    <w:rsid w:val="00C13123"/>
    <w:rPr>
      <w:shd w:val="clear" w:color="auto" w:fill="FFFFFF"/>
    </w:rPr>
  </w:style>
  <w:style w:type="paragraph" w:customStyle="1" w:styleId="Heading20">
    <w:name w:val="Heading #2"/>
    <w:basedOn w:val="a"/>
    <w:link w:val="Heading2"/>
    <w:rsid w:val="00C13123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7">
    <w:name w:val="Body text (10) + 7"/>
    <w:aliases w:val="5 pt"/>
    <w:basedOn w:val="a0"/>
    <w:rsid w:val="00C1312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/>
    </w:rPr>
  </w:style>
  <w:style w:type="character" w:customStyle="1" w:styleId="Bodytext6ptBoldSpacing0pt">
    <w:name w:val="Body text + 6 pt;Bold;Spacing 0 pt"/>
    <w:basedOn w:val="Bodytext"/>
    <w:rsid w:val="00C131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12644</Words>
  <Characters>72076</Characters>
  <Application>Microsoft Office Word</Application>
  <DocSecurity>0</DocSecurity>
  <Lines>600</Lines>
  <Paragraphs>169</Paragraphs>
  <ScaleCrop>false</ScaleCrop>
  <Company/>
  <LinksUpToDate>false</LinksUpToDate>
  <CharactersWithSpaces>84551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2018-10-30T09:11:00Z</cp:lastPrinted>
  <dcterms:created xsi:type="dcterms:W3CDTF">2018-10-30T09:08:00Z</dcterms:created>
  <dcterms:modified xsi:type="dcterms:W3CDTF">2018-10-30T09:22:00Z</dcterms:modified>
</cp:coreProperties>
</file>