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F6" w:rsidRPr="005D031A" w:rsidRDefault="00914FF6" w:rsidP="00B7646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r w:rsidR="005714B2" w:rsidRPr="005D031A">
        <w:rPr>
          <w:rFonts w:ascii="Times New Roman" w:hAnsi="Times New Roman"/>
          <w:sz w:val="24"/>
          <w:szCs w:val="24"/>
        </w:rPr>
        <w:t>«</w:t>
      </w:r>
      <w:r w:rsidRPr="005D031A">
        <w:rPr>
          <w:rFonts w:ascii="Times New Roman" w:hAnsi="Times New Roman"/>
          <w:sz w:val="24"/>
          <w:szCs w:val="24"/>
        </w:rPr>
        <w:t xml:space="preserve">ДЕТСКИЙ САД №22 </w:t>
      </w:r>
      <w:r w:rsidR="005714B2" w:rsidRPr="005D031A">
        <w:rPr>
          <w:rFonts w:ascii="Times New Roman" w:hAnsi="Times New Roman"/>
          <w:sz w:val="24"/>
          <w:szCs w:val="24"/>
        </w:rPr>
        <w:t>П. НЕФТЯНИКОВ»</w:t>
      </w:r>
    </w:p>
    <w:p w:rsidR="00914FF6" w:rsidRPr="005D031A" w:rsidRDefault="0002438D" w:rsidP="00862CD8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D031A">
        <w:rPr>
          <w:rFonts w:ascii="Times New Roman" w:hAnsi="Times New Roman"/>
          <w:sz w:val="24"/>
          <w:szCs w:val="24"/>
          <w:u w:val="single"/>
        </w:rPr>
        <w:t xml:space="preserve">Адрес: 636701,Томская область, Каргасокский район, п. Нефтяников, ул. Лугинецкая д. 55. </w:t>
      </w:r>
      <w:r w:rsidR="00914FF6" w:rsidRPr="005D031A">
        <w:rPr>
          <w:rFonts w:ascii="Times New Roman" w:hAnsi="Times New Roman"/>
          <w:sz w:val="24"/>
          <w:szCs w:val="24"/>
          <w:u w:val="single"/>
        </w:rPr>
        <w:t>Тел./факс 838(253) 2-4</w:t>
      </w:r>
      <w:r w:rsidR="00F859AB" w:rsidRPr="005D031A">
        <w:rPr>
          <w:rFonts w:ascii="Times New Roman" w:hAnsi="Times New Roman"/>
          <w:sz w:val="24"/>
          <w:szCs w:val="24"/>
          <w:u w:val="single"/>
        </w:rPr>
        <w:t>4</w:t>
      </w:r>
      <w:r w:rsidR="00FB48A3" w:rsidRPr="005D031A">
        <w:rPr>
          <w:rFonts w:ascii="Times New Roman" w:hAnsi="Times New Roman"/>
          <w:sz w:val="24"/>
          <w:szCs w:val="24"/>
          <w:u w:val="single"/>
        </w:rPr>
        <w:t>-35</w:t>
      </w:r>
    </w:p>
    <w:p w:rsidR="001D0D7B" w:rsidRPr="005D031A" w:rsidRDefault="001D0D7B" w:rsidP="00862CD8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D0D7B" w:rsidRPr="005D031A" w:rsidRDefault="001D0D7B" w:rsidP="00862CD8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D0D7B" w:rsidRPr="005D031A" w:rsidRDefault="001D0D7B" w:rsidP="00862CD8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D0D7B" w:rsidRPr="005D031A" w:rsidRDefault="001D0D7B" w:rsidP="00862CD8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B7646F" w:rsidRPr="005D031A" w:rsidRDefault="001D0D7B" w:rsidP="00862CD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031A">
        <w:rPr>
          <w:rFonts w:ascii="Times New Roman" w:hAnsi="Times New Roman"/>
          <w:b/>
          <w:sz w:val="24"/>
          <w:szCs w:val="24"/>
          <w:lang w:eastAsia="ru-RU"/>
        </w:rPr>
        <w:t xml:space="preserve">Анализ </w:t>
      </w:r>
      <w:r w:rsidR="001334EB" w:rsidRPr="005D031A">
        <w:rPr>
          <w:rFonts w:ascii="Times New Roman" w:hAnsi="Times New Roman"/>
          <w:b/>
          <w:sz w:val="24"/>
          <w:szCs w:val="24"/>
          <w:lang w:eastAsia="ru-RU"/>
        </w:rPr>
        <w:t xml:space="preserve">выполнения годового плана </w:t>
      </w:r>
    </w:p>
    <w:p w:rsidR="006029A0" w:rsidRPr="005D031A" w:rsidRDefault="00914FF6" w:rsidP="00862CD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031A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</w:t>
      </w:r>
    </w:p>
    <w:p w:rsidR="00B7646F" w:rsidRPr="005D031A" w:rsidRDefault="005714B2" w:rsidP="00862CD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031A">
        <w:rPr>
          <w:rFonts w:ascii="Times New Roman" w:hAnsi="Times New Roman"/>
          <w:b/>
          <w:sz w:val="24"/>
          <w:szCs w:val="24"/>
          <w:lang w:eastAsia="ru-RU"/>
        </w:rPr>
        <w:t>«Детский сад №</w:t>
      </w:r>
      <w:r w:rsidR="00914FF6" w:rsidRPr="005D031A">
        <w:rPr>
          <w:rFonts w:ascii="Times New Roman" w:hAnsi="Times New Roman"/>
          <w:b/>
          <w:sz w:val="24"/>
          <w:szCs w:val="24"/>
          <w:lang w:eastAsia="ru-RU"/>
        </w:rPr>
        <w:t>22п. Нефтяников</w:t>
      </w:r>
      <w:r w:rsidRPr="005D031A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82590F" w:rsidRPr="005D031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1D0D7B" w:rsidRPr="005D031A" w:rsidRDefault="00914FF6" w:rsidP="00862CD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031A">
        <w:rPr>
          <w:rFonts w:ascii="Times New Roman" w:hAnsi="Times New Roman"/>
          <w:b/>
          <w:sz w:val="24"/>
          <w:szCs w:val="24"/>
          <w:lang w:eastAsia="ru-RU"/>
        </w:rPr>
        <w:t>за 201</w:t>
      </w:r>
      <w:r w:rsidR="00B7646F" w:rsidRPr="005D031A"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5D031A">
        <w:rPr>
          <w:rFonts w:ascii="Times New Roman" w:hAnsi="Times New Roman"/>
          <w:b/>
          <w:sz w:val="24"/>
          <w:szCs w:val="24"/>
          <w:lang w:eastAsia="ru-RU"/>
        </w:rPr>
        <w:t xml:space="preserve"> – 20</w:t>
      </w:r>
      <w:r w:rsidR="00B7646F" w:rsidRPr="005D031A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5714B2" w:rsidRPr="005D031A">
        <w:rPr>
          <w:rFonts w:ascii="Times New Roman" w:hAnsi="Times New Roman"/>
          <w:b/>
          <w:sz w:val="24"/>
          <w:szCs w:val="24"/>
          <w:lang w:eastAsia="ru-RU"/>
        </w:rPr>
        <w:t xml:space="preserve"> учебный</w:t>
      </w:r>
      <w:r w:rsidR="001D0D7B" w:rsidRPr="005D031A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1D0D7B" w:rsidRPr="005D031A" w:rsidRDefault="001D0D7B" w:rsidP="00862CD8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D0D7B" w:rsidRPr="005D031A" w:rsidRDefault="00914FF6" w:rsidP="00862CD8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5D031A">
        <w:rPr>
          <w:rFonts w:ascii="Times New Roman" w:hAnsi="Times New Roman"/>
          <w:b/>
          <w:sz w:val="24"/>
          <w:szCs w:val="24"/>
          <w:lang w:eastAsia="ru-RU"/>
        </w:rPr>
        <w:t>Выполнила:</w:t>
      </w:r>
    </w:p>
    <w:p w:rsidR="00914FF6" w:rsidRPr="005D031A" w:rsidRDefault="00914FF6" w:rsidP="00862CD8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D031A">
        <w:rPr>
          <w:rFonts w:ascii="Times New Roman" w:hAnsi="Times New Roman"/>
          <w:sz w:val="24"/>
          <w:szCs w:val="24"/>
          <w:lang w:eastAsia="ru-RU"/>
        </w:rPr>
        <w:t xml:space="preserve">Старший воспитатель </w:t>
      </w:r>
    </w:p>
    <w:p w:rsidR="001D0D7B" w:rsidRPr="005D031A" w:rsidRDefault="00CF4558" w:rsidP="00862CD8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D031A">
        <w:rPr>
          <w:rFonts w:ascii="Times New Roman" w:hAnsi="Times New Roman"/>
          <w:sz w:val="24"/>
          <w:szCs w:val="24"/>
          <w:lang w:eastAsia="ru-RU"/>
        </w:rPr>
        <w:t>Хлуднева А.Ю</w:t>
      </w:r>
      <w:r w:rsidR="002919FE" w:rsidRPr="005D031A">
        <w:rPr>
          <w:rFonts w:ascii="Times New Roman" w:hAnsi="Times New Roman"/>
          <w:sz w:val="24"/>
          <w:szCs w:val="24"/>
          <w:lang w:eastAsia="ru-RU"/>
        </w:rPr>
        <w:t>.</w:t>
      </w:r>
    </w:p>
    <w:p w:rsidR="00326334" w:rsidRPr="005D031A" w:rsidRDefault="00326334" w:rsidP="00862CD8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B7646F" w:rsidRPr="005D031A" w:rsidRDefault="00B7646F" w:rsidP="00862CD8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B7646F" w:rsidRPr="005D031A" w:rsidRDefault="00B7646F" w:rsidP="00862CD8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B7646F" w:rsidRPr="005D031A" w:rsidRDefault="00B7646F" w:rsidP="00862CD8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B7646F" w:rsidRPr="005D031A" w:rsidRDefault="00B7646F" w:rsidP="00862CD8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E821F2" w:rsidRPr="005D031A" w:rsidRDefault="00E821F2" w:rsidP="00862CD8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D031A" w:rsidRDefault="005D031A" w:rsidP="00862CD8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14FF6" w:rsidRPr="005D031A" w:rsidRDefault="00B7646F" w:rsidP="00862CD8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031A">
        <w:rPr>
          <w:rFonts w:ascii="Times New Roman" w:hAnsi="Times New Roman"/>
          <w:sz w:val="24"/>
          <w:szCs w:val="24"/>
          <w:lang w:eastAsia="ru-RU"/>
        </w:rPr>
        <w:t>Каргасок 2020</w:t>
      </w:r>
    </w:p>
    <w:p w:rsidR="0033774E" w:rsidRPr="005D031A" w:rsidRDefault="0033774E" w:rsidP="00C241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031A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2E5BC9" w:rsidRPr="007D3E04" w:rsidRDefault="00ED7D11" w:rsidP="00C24108">
      <w:pPr>
        <w:pStyle w:val="af0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3E04">
        <w:rPr>
          <w:rFonts w:ascii="Times New Roman" w:hAnsi="Times New Roman"/>
          <w:sz w:val="24"/>
          <w:szCs w:val="24"/>
          <w:lang w:eastAsia="ru-RU"/>
        </w:rPr>
        <w:t>Анализ реализация приорите</w:t>
      </w:r>
      <w:r w:rsidR="002A255D">
        <w:rPr>
          <w:rFonts w:ascii="Times New Roman" w:hAnsi="Times New Roman"/>
          <w:sz w:val="24"/>
          <w:szCs w:val="24"/>
          <w:lang w:eastAsia="ru-RU"/>
        </w:rPr>
        <w:t>тных направлений, годовых задач</w:t>
      </w:r>
      <w:r w:rsidR="00C24108">
        <w:rPr>
          <w:rFonts w:ascii="Times New Roman" w:hAnsi="Times New Roman"/>
          <w:sz w:val="24"/>
          <w:szCs w:val="24"/>
          <w:lang w:eastAsia="ru-RU"/>
        </w:rPr>
        <w:t>…………………………….3</w:t>
      </w:r>
    </w:p>
    <w:p w:rsidR="00ED7D11" w:rsidRPr="007D3E04" w:rsidRDefault="00ED7D11" w:rsidP="00C24108">
      <w:pPr>
        <w:pStyle w:val="af0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3E04">
        <w:rPr>
          <w:rFonts w:ascii="Times New Roman" w:hAnsi="Times New Roman"/>
          <w:sz w:val="24"/>
          <w:szCs w:val="24"/>
          <w:lang w:eastAsia="ru-RU"/>
        </w:rPr>
        <w:t>Анализ состояния образовательного процесса</w:t>
      </w:r>
      <w:r w:rsidR="00C24108">
        <w:rPr>
          <w:rFonts w:ascii="Times New Roman" w:hAnsi="Times New Roman"/>
          <w:sz w:val="24"/>
          <w:szCs w:val="24"/>
          <w:lang w:eastAsia="ru-RU"/>
        </w:rPr>
        <w:t>………………………………………………...8</w:t>
      </w:r>
    </w:p>
    <w:p w:rsidR="00ED7D11" w:rsidRPr="007D3E04" w:rsidRDefault="00ED7D11" w:rsidP="00C24108">
      <w:pPr>
        <w:pStyle w:val="af0"/>
        <w:numPr>
          <w:ilvl w:val="1"/>
          <w:numId w:val="1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3E04">
        <w:rPr>
          <w:rFonts w:ascii="Times New Roman" w:hAnsi="Times New Roman"/>
          <w:sz w:val="24"/>
          <w:szCs w:val="24"/>
          <w:lang w:eastAsia="ru-RU"/>
        </w:rPr>
        <w:t>Развивающая предметно-пространственная среда (РППС)</w:t>
      </w:r>
      <w:r w:rsidR="00C24108">
        <w:rPr>
          <w:rFonts w:ascii="Times New Roman" w:hAnsi="Times New Roman"/>
          <w:sz w:val="24"/>
          <w:szCs w:val="24"/>
          <w:lang w:eastAsia="ru-RU"/>
        </w:rPr>
        <w:t>……………………………….8</w:t>
      </w:r>
    </w:p>
    <w:p w:rsidR="00ED7D11" w:rsidRPr="007D3E04" w:rsidRDefault="00ED7D11" w:rsidP="00C24108">
      <w:pPr>
        <w:pStyle w:val="af0"/>
        <w:numPr>
          <w:ilvl w:val="1"/>
          <w:numId w:val="1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3E04">
        <w:rPr>
          <w:rFonts w:ascii="Times New Roman" w:hAnsi="Times New Roman"/>
          <w:sz w:val="24"/>
          <w:szCs w:val="24"/>
          <w:lang w:eastAsia="ru-RU"/>
        </w:rPr>
        <w:t xml:space="preserve"> Результаты освоения детьми образовательной программы ДОУ в соответствии с ФГОС ДО</w:t>
      </w:r>
      <w:r w:rsidR="00C24108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………………………………………………………………………………………………9</w:t>
      </w:r>
    </w:p>
    <w:p w:rsidR="00ED7D11" w:rsidRPr="007D3E04" w:rsidRDefault="00ED7D11" w:rsidP="00C24108">
      <w:pPr>
        <w:pStyle w:val="af0"/>
        <w:numPr>
          <w:ilvl w:val="1"/>
          <w:numId w:val="1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3E04">
        <w:rPr>
          <w:rFonts w:ascii="Times New Roman" w:hAnsi="Times New Roman"/>
          <w:sz w:val="24"/>
          <w:szCs w:val="24"/>
          <w:lang w:eastAsia="ru-RU"/>
        </w:rPr>
        <w:t xml:space="preserve"> Уровень коррекционно-развивающей работы, особенности работы педагогов с детьми; деятельность ПМПк, взаимодействие с ТПМПК</w:t>
      </w:r>
      <w:r w:rsidR="00700D1E">
        <w:rPr>
          <w:rFonts w:ascii="Times New Roman" w:hAnsi="Times New Roman"/>
          <w:sz w:val="24"/>
          <w:szCs w:val="24"/>
          <w:lang w:eastAsia="ru-RU"/>
        </w:rPr>
        <w:t>…………………………………………9</w:t>
      </w:r>
    </w:p>
    <w:p w:rsidR="00ED7D11" w:rsidRPr="007D3E04" w:rsidRDefault="00ED7D11" w:rsidP="00C24108">
      <w:pPr>
        <w:pStyle w:val="af0"/>
        <w:numPr>
          <w:ilvl w:val="1"/>
          <w:numId w:val="1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3E04">
        <w:rPr>
          <w:rFonts w:ascii="Times New Roman" w:hAnsi="Times New Roman"/>
          <w:sz w:val="24"/>
          <w:szCs w:val="24"/>
          <w:lang w:eastAsia="ru-RU"/>
        </w:rPr>
        <w:t>Уровень физкультурно-оздоровительной работы, анализ заболеваемости</w:t>
      </w:r>
      <w:r w:rsidR="00C24108">
        <w:rPr>
          <w:rFonts w:ascii="Times New Roman" w:hAnsi="Times New Roman"/>
          <w:sz w:val="24"/>
          <w:szCs w:val="24"/>
          <w:lang w:eastAsia="ru-RU"/>
        </w:rPr>
        <w:t>…………….12</w:t>
      </w:r>
    </w:p>
    <w:p w:rsidR="00ED7D11" w:rsidRPr="007D3E04" w:rsidRDefault="00ED7D11" w:rsidP="00C24108">
      <w:pPr>
        <w:pStyle w:val="af0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3E04">
        <w:rPr>
          <w:rFonts w:ascii="Times New Roman" w:hAnsi="Times New Roman"/>
          <w:sz w:val="24"/>
          <w:szCs w:val="24"/>
          <w:lang w:eastAsia="ru-RU"/>
        </w:rPr>
        <w:t>Анализ кадрового состава</w:t>
      </w:r>
      <w:r w:rsidR="00C24108">
        <w:rPr>
          <w:rFonts w:ascii="Times New Roman" w:hAnsi="Times New Roman"/>
          <w:sz w:val="24"/>
          <w:szCs w:val="24"/>
          <w:lang w:eastAsia="ru-RU"/>
        </w:rPr>
        <w:t>…………………………</w:t>
      </w:r>
      <w:r w:rsidR="00700D1E">
        <w:rPr>
          <w:rFonts w:ascii="Times New Roman" w:hAnsi="Times New Roman"/>
          <w:sz w:val="24"/>
          <w:szCs w:val="24"/>
          <w:lang w:eastAsia="ru-RU"/>
        </w:rPr>
        <w:t>…………………………………………..13</w:t>
      </w:r>
    </w:p>
    <w:p w:rsidR="00ED7D11" w:rsidRPr="007D3E04" w:rsidRDefault="00ED7D11" w:rsidP="00C24108">
      <w:pPr>
        <w:pStyle w:val="af0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3E04">
        <w:rPr>
          <w:rFonts w:ascii="Times New Roman" w:hAnsi="Times New Roman"/>
          <w:sz w:val="24"/>
          <w:szCs w:val="24"/>
          <w:lang w:eastAsia="ru-RU"/>
        </w:rPr>
        <w:t>Анализ материально-технической базы и обеспечивающих процессов</w:t>
      </w:r>
      <w:r w:rsidR="00C24108">
        <w:rPr>
          <w:rFonts w:ascii="Times New Roman" w:hAnsi="Times New Roman"/>
          <w:sz w:val="24"/>
          <w:szCs w:val="24"/>
          <w:lang w:eastAsia="ru-RU"/>
        </w:rPr>
        <w:t>……………………14</w:t>
      </w:r>
    </w:p>
    <w:p w:rsidR="00ED7D11" w:rsidRPr="007D3E04" w:rsidRDefault="00ED7D11" w:rsidP="00C24108">
      <w:pPr>
        <w:pStyle w:val="af0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3E04">
        <w:rPr>
          <w:rFonts w:ascii="Times New Roman" w:hAnsi="Times New Roman"/>
          <w:sz w:val="24"/>
          <w:szCs w:val="24"/>
          <w:lang w:eastAsia="ru-RU"/>
        </w:rPr>
        <w:t>Анализ состояния управления учреждением за прошлый год</w:t>
      </w:r>
      <w:r w:rsidR="00C24108">
        <w:rPr>
          <w:rFonts w:ascii="Times New Roman" w:hAnsi="Times New Roman"/>
          <w:sz w:val="24"/>
          <w:szCs w:val="24"/>
          <w:lang w:eastAsia="ru-RU"/>
        </w:rPr>
        <w:t>………………………………16</w:t>
      </w:r>
    </w:p>
    <w:p w:rsidR="00ED7D11" w:rsidRPr="007D3E04" w:rsidRDefault="00ED7D11" w:rsidP="00C24108">
      <w:pPr>
        <w:pStyle w:val="af0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3E04">
        <w:rPr>
          <w:rFonts w:ascii="Times New Roman" w:hAnsi="Times New Roman"/>
          <w:sz w:val="24"/>
          <w:szCs w:val="24"/>
          <w:lang w:eastAsia="ru-RU"/>
        </w:rPr>
        <w:t>Анализ работы с родителями воспитанников</w:t>
      </w:r>
      <w:r w:rsidR="00C24108">
        <w:rPr>
          <w:rFonts w:ascii="Times New Roman" w:hAnsi="Times New Roman"/>
          <w:sz w:val="24"/>
          <w:szCs w:val="24"/>
          <w:lang w:eastAsia="ru-RU"/>
        </w:rPr>
        <w:t>………………………………………………..17</w:t>
      </w:r>
    </w:p>
    <w:p w:rsidR="00ED7D11" w:rsidRPr="007D3E04" w:rsidRDefault="00ED7D11" w:rsidP="00C24108">
      <w:pPr>
        <w:pStyle w:val="af0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3E04">
        <w:rPr>
          <w:rFonts w:ascii="Times New Roman" w:hAnsi="Times New Roman"/>
          <w:sz w:val="24"/>
          <w:szCs w:val="24"/>
          <w:lang w:eastAsia="ru-RU"/>
        </w:rPr>
        <w:t>Анализ работы со школой</w:t>
      </w:r>
      <w:r w:rsidR="00C24108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……………………………………………………………………...17</w:t>
      </w:r>
    </w:p>
    <w:p w:rsidR="00ED7D11" w:rsidRPr="007D3E04" w:rsidRDefault="00ED7D11" w:rsidP="00C24108">
      <w:pPr>
        <w:pStyle w:val="af0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3E04">
        <w:rPr>
          <w:rFonts w:ascii="Times New Roman" w:hAnsi="Times New Roman"/>
          <w:sz w:val="24"/>
          <w:szCs w:val="24"/>
          <w:lang w:eastAsia="ru-RU"/>
        </w:rPr>
        <w:t>Анализ взаимодействия с другими социальными институтами</w:t>
      </w:r>
      <w:r w:rsidR="007D3E04" w:rsidRPr="007D3E04">
        <w:rPr>
          <w:rFonts w:ascii="Times New Roman" w:hAnsi="Times New Roman"/>
          <w:sz w:val="24"/>
          <w:szCs w:val="24"/>
          <w:lang w:eastAsia="ru-RU"/>
        </w:rPr>
        <w:t xml:space="preserve"> детства, организациями</w:t>
      </w:r>
      <w:r w:rsidR="00700D1E">
        <w:rPr>
          <w:rFonts w:ascii="Times New Roman" w:hAnsi="Times New Roman"/>
          <w:sz w:val="24"/>
          <w:szCs w:val="24"/>
          <w:lang w:eastAsia="ru-RU"/>
        </w:rPr>
        <w:t>…18</w:t>
      </w:r>
    </w:p>
    <w:p w:rsidR="007D3E04" w:rsidRDefault="007D3E04" w:rsidP="00C24108">
      <w:pPr>
        <w:pStyle w:val="af0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3E04">
        <w:rPr>
          <w:rFonts w:ascii="Times New Roman" w:hAnsi="Times New Roman"/>
          <w:sz w:val="24"/>
          <w:szCs w:val="24"/>
          <w:lang w:eastAsia="ru-RU"/>
        </w:rPr>
        <w:t>Анализ экономических показателей деятельности ДОУ</w:t>
      </w:r>
      <w:r w:rsidR="00C24108">
        <w:rPr>
          <w:rFonts w:ascii="Times New Roman" w:hAnsi="Times New Roman"/>
          <w:sz w:val="24"/>
          <w:szCs w:val="24"/>
          <w:lang w:eastAsia="ru-RU"/>
        </w:rPr>
        <w:t>……………………………………18</w:t>
      </w:r>
    </w:p>
    <w:p w:rsidR="002A255D" w:rsidRPr="002A255D" w:rsidRDefault="002A255D" w:rsidP="00C24108">
      <w:pPr>
        <w:pStyle w:val="af0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255D">
        <w:rPr>
          <w:rFonts w:ascii="Times New Roman" w:hAnsi="Times New Roman"/>
          <w:bCs/>
          <w:sz w:val="24"/>
          <w:szCs w:val="24"/>
        </w:rPr>
        <w:t>Выводы и перспективы дальнейшего развития МБДОУ</w:t>
      </w:r>
      <w:r w:rsidR="00C24108">
        <w:rPr>
          <w:rFonts w:ascii="Times New Roman" w:hAnsi="Times New Roman"/>
          <w:bCs/>
          <w:sz w:val="24"/>
          <w:szCs w:val="24"/>
        </w:rPr>
        <w:t>……………………………………18</w:t>
      </w:r>
    </w:p>
    <w:p w:rsidR="0008431E" w:rsidRPr="005D031A" w:rsidRDefault="0008431E" w:rsidP="00862CD8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08431E" w:rsidRPr="005D031A" w:rsidRDefault="0008431E" w:rsidP="00862CD8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08431E" w:rsidRPr="005D031A" w:rsidRDefault="0008431E" w:rsidP="00862CD8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08431E" w:rsidRPr="005D031A" w:rsidRDefault="0008431E" w:rsidP="00862CD8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08431E" w:rsidRPr="005D031A" w:rsidRDefault="0008431E" w:rsidP="00862CD8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08431E" w:rsidRPr="005D031A" w:rsidRDefault="0008431E" w:rsidP="00862CD8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08431E" w:rsidRPr="005D031A" w:rsidRDefault="0008431E" w:rsidP="00862CD8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08431E" w:rsidRPr="005D031A" w:rsidRDefault="0008431E" w:rsidP="00862CD8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B7646F" w:rsidRPr="005D031A" w:rsidRDefault="00B7646F" w:rsidP="00862CD8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3864B8" w:rsidRPr="005D031A" w:rsidRDefault="00B7646F" w:rsidP="003B2747">
      <w:pPr>
        <w:pStyle w:val="af0"/>
        <w:numPr>
          <w:ilvl w:val="0"/>
          <w:numId w:val="16"/>
        </w:num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031A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Анализ реализации приоритетных направлений, годовых задач за прошедший учебный год</w:t>
      </w:r>
    </w:p>
    <w:p w:rsidR="00B7646F" w:rsidRPr="005D031A" w:rsidRDefault="00B7646F" w:rsidP="005D031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D031A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5D031A">
        <w:rPr>
          <w:rFonts w:ascii="Times New Roman" w:hAnsi="Times New Roman"/>
          <w:sz w:val="24"/>
          <w:szCs w:val="24"/>
          <w:lang w:eastAsia="ru-RU"/>
        </w:rPr>
        <w:t>В 2019-2020 учебн</w:t>
      </w:r>
      <w:r w:rsidR="008F1334">
        <w:rPr>
          <w:rFonts w:ascii="Times New Roman" w:hAnsi="Times New Roman"/>
          <w:sz w:val="24"/>
          <w:szCs w:val="24"/>
          <w:lang w:eastAsia="ru-RU"/>
        </w:rPr>
        <w:t>ом году детский сад посещали 155</w:t>
      </w:r>
      <w:r w:rsidRPr="005D031A">
        <w:rPr>
          <w:rFonts w:ascii="Times New Roman" w:hAnsi="Times New Roman"/>
          <w:sz w:val="24"/>
          <w:szCs w:val="24"/>
          <w:lang w:eastAsia="ru-RU"/>
        </w:rPr>
        <w:t xml:space="preserve">  детей (</w:t>
      </w:r>
      <w:r w:rsidR="0094471E" w:rsidRPr="005D031A">
        <w:rPr>
          <w:rFonts w:ascii="Times New Roman" w:hAnsi="Times New Roman"/>
          <w:sz w:val="24"/>
          <w:szCs w:val="24"/>
          <w:lang w:eastAsia="ru-RU"/>
        </w:rPr>
        <w:t xml:space="preserve">кол-во на </w:t>
      </w:r>
      <w:r w:rsidR="008F1334">
        <w:rPr>
          <w:rFonts w:ascii="Times New Roman" w:hAnsi="Times New Roman"/>
          <w:sz w:val="24"/>
          <w:szCs w:val="24"/>
          <w:lang w:eastAsia="ru-RU"/>
        </w:rPr>
        <w:t>25</w:t>
      </w:r>
      <w:r w:rsidR="0094471E" w:rsidRPr="005D031A">
        <w:rPr>
          <w:rFonts w:ascii="Times New Roman" w:hAnsi="Times New Roman"/>
          <w:sz w:val="24"/>
          <w:szCs w:val="24"/>
          <w:lang w:eastAsia="ru-RU"/>
        </w:rPr>
        <w:t>.05.2020</w:t>
      </w:r>
      <w:r w:rsidRPr="005D031A">
        <w:rPr>
          <w:rFonts w:ascii="Times New Roman" w:hAnsi="Times New Roman"/>
          <w:sz w:val="24"/>
          <w:szCs w:val="24"/>
          <w:lang w:eastAsia="ru-RU"/>
        </w:rPr>
        <w:t xml:space="preserve">), в возрасте от </w:t>
      </w:r>
      <w:r w:rsidR="003864B8" w:rsidRPr="005D031A">
        <w:rPr>
          <w:rFonts w:ascii="Times New Roman" w:hAnsi="Times New Roman"/>
          <w:sz w:val="24"/>
          <w:szCs w:val="24"/>
          <w:lang w:eastAsia="ru-RU"/>
        </w:rPr>
        <w:t>1</w:t>
      </w:r>
      <w:r w:rsidRPr="005D031A">
        <w:rPr>
          <w:rFonts w:ascii="Times New Roman" w:hAnsi="Times New Roman"/>
          <w:sz w:val="24"/>
          <w:szCs w:val="24"/>
          <w:lang w:eastAsia="ru-RU"/>
        </w:rPr>
        <w:t xml:space="preserve"> до 7 лет.</w:t>
      </w:r>
      <w:r w:rsidRPr="005D031A">
        <w:rPr>
          <w:rFonts w:ascii="Times New Roman" w:hAnsi="Times New Roman"/>
          <w:bCs/>
          <w:sz w:val="24"/>
          <w:szCs w:val="24"/>
          <w:lang w:eastAsia="ru-RU"/>
        </w:rPr>
        <w:t xml:space="preserve"> В МБДОУ 8 групп, которые скомплектованы по одновозрастному принципу (</w:t>
      </w:r>
      <w:r w:rsidR="003864B8" w:rsidRPr="005D031A">
        <w:rPr>
          <w:rFonts w:ascii="Times New Roman" w:hAnsi="Times New Roman"/>
          <w:bCs/>
          <w:sz w:val="24"/>
          <w:szCs w:val="24"/>
          <w:lang w:eastAsia="ru-RU"/>
        </w:rPr>
        <w:t xml:space="preserve">две </w:t>
      </w:r>
      <w:r w:rsidRPr="005D031A">
        <w:rPr>
          <w:rFonts w:ascii="Times New Roman" w:hAnsi="Times New Roman"/>
          <w:bCs/>
          <w:sz w:val="24"/>
          <w:szCs w:val="24"/>
          <w:lang w:eastAsia="ru-RU"/>
        </w:rPr>
        <w:t xml:space="preserve"> из них групп</w:t>
      </w:r>
      <w:r w:rsidR="003864B8" w:rsidRPr="005D031A">
        <w:rPr>
          <w:rFonts w:ascii="Times New Roman" w:hAnsi="Times New Roman"/>
          <w:bCs/>
          <w:sz w:val="24"/>
          <w:szCs w:val="24"/>
          <w:lang w:eastAsia="ru-RU"/>
        </w:rPr>
        <w:t>ы</w:t>
      </w:r>
      <w:r w:rsidRPr="005D031A">
        <w:rPr>
          <w:rFonts w:ascii="Times New Roman" w:hAnsi="Times New Roman"/>
          <w:bCs/>
          <w:sz w:val="24"/>
          <w:szCs w:val="24"/>
          <w:lang w:eastAsia="ru-RU"/>
        </w:rPr>
        <w:t xml:space="preserve"> по присмотру и уходу за детьми дошкольного возраста). </w:t>
      </w:r>
      <w:r w:rsidR="003864B8" w:rsidRPr="005D031A">
        <w:rPr>
          <w:rFonts w:ascii="Times New Roman" w:hAnsi="Times New Roman"/>
          <w:bCs/>
          <w:sz w:val="24"/>
          <w:szCs w:val="24"/>
          <w:lang w:eastAsia="ru-RU"/>
        </w:rPr>
        <w:t>Также</w:t>
      </w:r>
      <w:r w:rsidRPr="005D031A">
        <w:rPr>
          <w:rFonts w:ascii="Times New Roman" w:hAnsi="Times New Roman"/>
          <w:bCs/>
          <w:sz w:val="24"/>
          <w:szCs w:val="24"/>
          <w:lang w:eastAsia="ru-RU"/>
        </w:rPr>
        <w:t xml:space="preserve"> функционирует группа продленного дня (с 18.00 до 20.00)</w:t>
      </w:r>
      <w:r w:rsidR="003864B8" w:rsidRPr="005D031A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8A5A47" w:rsidRPr="005D031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3864B8" w:rsidRPr="005D031A" w:rsidRDefault="003864B8" w:rsidP="005D031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031A">
        <w:rPr>
          <w:rFonts w:ascii="Times New Roman" w:hAnsi="Times New Roman"/>
          <w:sz w:val="24"/>
          <w:szCs w:val="24"/>
        </w:rPr>
        <w:t>В своей деятельности МБДОУ руководствуется Федеральным законом от 29 декабря 2012 № 273-ФЗ «Об образовании в Российской Федерации», приказом Министерства образования и науки Российской Федерации от 17 октября 2013 г. N 1155 «Об утверждении Федерального государственного образовательного стандарта дошкольного образования», приказом Министерства образования и науки Российской Федерации от</w:t>
      </w:r>
      <w:r w:rsidRPr="005D031A">
        <w:rPr>
          <w:rFonts w:ascii="Times New Roman" w:hAnsi="Times New Roman"/>
          <w:bCs/>
          <w:sz w:val="24"/>
          <w:szCs w:val="24"/>
        </w:rPr>
        <w:t xml:space="preserve">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(с изм.от 21 января 2019 №32), </w:t>
      </w:r>
      <w:r w:rsidRPr="005D031A">
        <w:rPr>
          <w:rFonts w:ascii="Times New Roman" w:hAnsi="Times New Roman"/>
          <w:sz w:val="24"/>
          <w:szCs w:val="24"/>
        </w:rPr>
        <w:t xml:space="preserve">постановлением главного государственного санитарного врача российской федерации от 15 мая 2013 г. </w:t>
      </w:r>
      <w:r w:rsidRPr="005D031A">
        <w:rPr>
          <w:rFonts w:ascii="Times New Roman" w:hAnsi="Times New Roman"/>
          <w:sz w:val="24"/>
          <w:szCs w:val="24"/>
          <w:lang w:val="en-US"/>
        </w:rPr>
        <w:t>N</w:t>
      </w:r>
      <w:r w:rsidRPr="005D031A">
        <w:rPr>
          <w:rFonts w:ascii="Times New Roman" w:hAnsi="Times New Roman"/>
          <w:sz w:val="24"/>
          <w:szCs w:val="24"/>
        </w:rPr>
        <w:t xml:space="preserve"> 26 г. Москва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организаций»», Уставом МБДОУ.</w:t>
      </w:r>
    </w:p>
    <w:p w:rsidR="003864B8" w:rsidRPr="005D031A" w:rsidRDefault="003864B8" w:rsidP="005D031A">
      <w:pPr>
        <w:pStyle w:val="af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 xml:space="preserve">В своей работе коллектив опирается на Программу развития (далее-ПР) и Основную общеобразовательную программу (далее-ООП) составленную с учетом основной образовательной программы дошкольного возраста «От рождения до школы» / под ред. Н.Е. Вераксы, Т.С. Комаровой, М.А. Васильевой (2016г.), которая способствует совершенствованию образовательной деятельности МБДОУ. С сентября 2019 года используется парциальная программа: «Светофор», обучение детей дошкольного возраста ПДД Т.И. Данилова. </w:t>
      </w:r>
      <w:r w:rsidRPr="005D031A">
        <w:rPr>
          <w:rFonts w:ascii="Times New Roman" w:hAnsi="Times New Roman"/>
          <w:color w:val="000000"/>
          <w:sz w:val="24"/>
          <w:szCs w:val="24"/>
        </w:rPr>
        <w:t>Коррекционная работа с детьми проводится по программам: «Коррекция нарушения речи» Т.Б. Филичева, Г.В. Чиркина, «Программа воспитания и обучения детей с общим недоразвитием речи (7 год жизни) Т.Б. Филичева, Г.В. Чиркина.</w:t>
      </w:r>
    </w:p>
    <w:p w:rsidR="0035780D" w:rsidRPr="005D031A" w:rsidRDefault="0035780D" w:rsidP="005D03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 xml:space="preserve">На начало учебного года были утверждены следующие локальные акты: </w:t>
      </w:r>
    </w:p>
    <w:p w:rsidR="0035780D" w:rsidRPr="005D031A" w:rsidRDefault="0035780D" w:rsidP="003B2747">
      <w:pPr>
        <w:pStyle w:val="af0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Годовой план МБДОУ на 2019-2020 учебный год.</w:t>
      </w:r>
    </w:p>
    <w:p w:rsidR="0035780D" w:rsidRPr="005D031A" w:rsidRDefault="0035780D" w:rsidP="003B2747">
      <w:pPr>
        <w:pStyle w:val="af0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Графики работы воспитателя, учителя-логопеда, педагога-психолога, музыкального руководителя, инструктора по физической культуре, старшего воспитателя, воспитателей.</w:t>
      </w:r>
    </w:p>
    <w:p w:rsidR="0035780D" w:rsidRPr="005D031A" w:rsidRDefault="0035780D" w:rsidP="003B2747">
      <w:pPr>
        <w:pStyle w:val="af0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Календарный учебный график.</w:t>
      </w:r>
    </w:p>
    <w:p w:rsidR="0035780D" w:rsidRPr="005D031A" w:rsidRDefault="0035780D" w:rsidP="003B2747">
      <w:pPr>
        <w:pStyle w:val="af0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Учебный</w:t>
      </w:r>
      <w:r w:rsidRPr="005D031A">
        <w:rPr>
          <w:rFonts w:ascii="Times New Roman" w:hAnsi="Times New Roman"/>
          <w:sz w:val="24"/>
          <w:szCs w:val="24"/>
        </w:rPr>
        <w:tab/>
        <w:t xml:space="preserve"> план.</w:t>
      </w:r>
    </w:p>
    <w:p w:rsidR="0035780D" w:rsidRPr="005D031A" w:rsidRDefault="0035780D" w:rsidP="003B2747">
      <w:pPr>
        <w:pStyle w:val="af0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Сетк</w:t>
      </w:r>
      <w:r w:rsidR="007D36F5">
        <w:rPr>
          <w:rFonts w:ascii="Times New Roman" w:hAnsi="Times New Roman"/>
          <w:sz w:val="24"/>
          <w:szCs w:val="24"/>
        </w:rPr>
        <w:t>а</w:t>
      </w:r>
      <w:r w:rsidRPr="005D031A">
        <w:rPr>
          <w:rFonts w:ascii="Times New Roman" w:hAnsi="Times New Roman"/>
          <w:sz w:val="24"/>
          <w:szCs w:val="24"/>
        </w:rPr>
        <w:t xml:space="preserve"> НОД на 2019-2020 г. </w:t>
      </w:r>
    </w:p>
    <w:p w:rsidR="0035780D" w:rsidRPr="005D031A" w:rsidRDefault="0035780D" w:rsidP="003B2747">
      <w:pPr>
        <w:pStyle w:val="af0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Режим дня воспитанников.</w:t>
      </w:r>
    </w:p>
    <w:p w:rsidR="0035780D" w:rsidRPr="005D031A" w:rsidRDefault="0035780D" w:rsidP="003B2747">
      <w:pPr>
        <w:pStyle w:val="af0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График проведения аттестации педагогических работников, с целью соответствия занимаемой должности.</w:t>
      </w:r>
    </w:p>
    <w:p w:rsidR="0035780D" w:rsidRPr="005D031A" w:rsidRDefault="0035780D" w:rsidP="003B2747">
      <w:pPr>
        <w:pStyle w:val="af0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Положение о работе педагогов над темами самообразования.</w:t>
      </w:r>
    </w:p>
    <w:p w:rsidR="0035780D" w:rsidRPr="005D031A" w:rsidRDefault="0035780D" w:rsidP="003B2747">
      <w:pPr>
        <w:pStyle w:val="af0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График проведения массовых мероприятий.</w:t>
      </w:r>
    </w:p>
    <w:p w:rsidR="0035780D" w:rsidRPr="005D031A" w:rsidRDefault="0035780D" w:rsidP="003B2747">
      <w:pPr>
        <w:pStyle w:val="af0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График общих и групповых родительских собраний.</w:t>
      </w:r>
    </w:p>
    <w:p w:rsidR="0035780D" w:rsidRPr="005D031A" w:rsidRDefault="0035780D" w:rsidP="003B2747">
      <w:pPr>
        <w:pStyle w:val="af0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Рабочие программы:</w:t>
      </w:r>
    </w:p>
    <w:p w:rsidR="0035780D" w:rsidRPr="005D031A" w:rsidRDefault="0035780D" w:rsidP="005D031A">
      <w:pPr>
        <w:pStyle w:val="af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-Рабочая программа воспитателей второй группы раннего возраста «Сказка» на 2019-2020г.</w:t>
      </w:r>
    </w:p>
    <w:p w:rsidR="0035780D" w:rsidRPr="005D031A" w:rsidRDefault="0035780D" w:rsidP="005D031A">
      <w:pPr>
        <w:pStyle w:val="af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- Рабочая программа воспитателей младшей группы «Горошинки» на 2019-2020 г.</w:t>
      </w:r>
    </w:p>
    <w:p w:rsidR="0035780D" w:rsidRPr="005D031A" w:rsidRDefault="0035780D" w:rsidP="005D031A">
      <w:pPr>
        <w:pStyle w:val="af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-Рабочая программа воспитателей младшей группы «Мозаика» на 2019-2020 г.</w:t>
      </w:r>
    </w:p>
    <w:p w:rsidR="0035780D" w:rsidRPr="005D031A" w:rsidRDefault="0035780D" w:rsidP="005D031A">
      <w:pPr>
        <w:pStyle w:val="af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-Рабочая программа воспитателей средней группы «Незабудки» на 2019-2020 г.</w:t>
      </w:r>
    </w:p>
    <w:p w:rsidR="0035780D" w:rsidRPr="005D031A" w:rsidRDefault="0035780D" w:rsidP="005D03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-Рабочая программа воспитателей старшей группы «Ладушки» на 2019-2020 г.</w:t>
      </w:r>
    </w:p>
    <w:p w:rsidR="0035780D" w:rsidRPr="005D031A" w:rsidRDefault="0035780D" w:rsidP="005D031A">
      <w:pPr>
        <w:pStyle w:val="af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-Рабочая программа воспитателей подготовительной группы «Светлячки» на 2019-2020 г.</w:t>
      </w:r>
    </w:p>
    <w:p w:rsidR="0035780D" w:rsidRPr="005D031A" w:rsidRDefault="0035780D" w:rsidP="005D031A">
      <w:pPr>
        <w:pStyle w:val="af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-Рабочая программа педагога-психолога на 2019-2020 г.</w:t>
      </w:r>
    </w:p>
    <w:p w:rsidR="0035780D" w:rsidRPr="005D031A" w:rsidRDefault="0035780D" w:rsidP="005D031A">
      <w:pPr>
        <w:pStyle w:val="af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-Рабочая программа учителя-логопеда на 2019-2020 г.</w:t>
      </w:r>
    </w:p>
    <w:p w:rsidR="0035780D" w:rsidRPr="005D031A" w:rsidRDefault="0035780D" w:rsidP="005D031A">
      <w:pPr>
        <w:pStyle w:val="af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-Рабочая программа музыкальных руководителей на 2019-2020 г.</w:t>
      </w:r>
    </w:p>
    <w:p w:rsidR="0035780D" w:rsidRPr="005D031A" w:rsidRDefault="0035780D" w:rsidP="005D031A">
      <w:pPr>
        <w:pStyle w:val="af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lastRenderedPageBreak/>
        <w:t xml:space="preserve">7. Паспорта проектной деятельности на 2019-2020: </w:t>
      </w:r>
      <w:r w:rsidR="007B015B" w:rsidRPr="005D031A">
        <w:rPr>
          <w:rFonts w:ascii="Times New Roman" w:hAnsi="Times New Roman"/>
          <w:sz w:val="24"/>
          <w:szCs w:val="24"/>
        </w:rPr>
        <w:t>«Волшебная бумага» (руководитель Манернова С.В.), «Страна звуков» (руководи</w:t>
      </w:r>
      <w:r w:rsidR="007B015B">
        <w:rPr>
          <w:rFonts w:ascii="Times New Roman" w:hAnsi="Times New Roman"/>
          <w:sz w:val="24"/>
          <w:szCs w:val="24"/>
        </w:rPr>
        <w:t>тель Рудикова Е.С.), «Домисолька</w:t>
      </w:r>
      <w:r w:rsidR="007B015B" w:rsidRPr="005D031A">
        <w:rPr>
          <w:rFonts w:ascii="Times New Roman" w:hAnsi="Times New Roman"/>
          <w:sz w:val="24"/>
          <w:szCs w:val="24"/>
        </w:rPr>
        <w:t>» (руководитель Килеева Е.Н.), «Умелые мастера» (руководитель Трифонова Е.А.), «Юные экологи» (Манахова Н.В.), «Волшебные квадратики» (руководитель Абрамова А.Г.)</w:t>
      </w:r>
    </w:p>
    <w:p w:rsidR="0035780D" w:rsidRPr="005D031A" w:rsidRDefault="0035780D" w:rsidP="005D031A">
      <w:pPr>
        <w:pStyle w:val="af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8. Дополнительная образовательная программа «Леговеды» (руководители Кобылкина Т.В., Слесарева Т.В.).</w:t>
      </w:r>
    </w:p>
    <w:p w:rsidR="00FB4A18" w:rsidRPr="005D031A" w:rsidRDefault="00FB4A18" w:rsidP="005D031A">
      <w:pPr>
        <w:pStyle w:val="af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9. Адаптированная программа на ребенка-инвалида на 2019-2020 учебный год.</w:t>
      </w:r>
    </w:p>
    <w:p w:rsidR="00FB4A18" w:rsidRPr="005D031A" w:rsidRDefault="00FB4A18" w:rsidP="005D031A">
      <w:pPr>
        <w:pStyle w:val="af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10. Учебный план, календарный учебный график, расписание по дополнительному образованию.</w:t>
      </w:r>
    </w:p>
    <w:p w:rsidR="00FB4A18" w:rsidRPr="005D031A" w:rsidRDefault="00FB4A18" w:rsidP="005D031A">
      <w:pPr>
        <w:pStyle w:val="af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11. Положение о порядке проведения инструктажей с воспитанниками.</w:t>
      </w:r>
    </w:p>
    <w:p w:rsidR="00FB4A18" w:rsidRPr="005D031A" w:rsidRDefault="00FB4A18" w:rsidP="005D031A">
      <w:pPr>
        <w:pStyle w:val="af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12. Положение о ППМС.</w:t>
      </w:r>
    </w:p>
    <w:p w:rsidR="00363886" w:rsidRPr="005D031A" w:rsidRDefault="00363886" w:rsidP="005D03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Приоритетное направление деятельности на 2019-2020 учебный год: речевое и художественно-эстетическое развитие.</w:t>
      </w:r>
    </w:p>
    <w:p w:rsidR="00363886" w:rsidRPr="005D031A" w:rsidRDefault="00363886" w:rsidP="005D03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Цель: сформировать целостность педагогического пространства и гармоничные условия для всестороннего развития и воспитания и детей.</w:t>
      </w:r>
    </w:p>
    <w:p w:rsidR="00363886" w:rsidRPr="005D031A" w:rsidRDefault="00363886" w:rsidP="005D03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Задачи:</w:t>
      </w:r>
    </w:p>
    <w:p w:rsidR="00363886" w:rsidRPr="005D031A" w:rsidRDefault="00363886" w:rsidP="003B274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Систематизировать работу педагогического коллектива по речевому развитию с детьми дошкольного возраста.</w:t>
      </w:r>
    </w:p>
    <w:p w:rsidR="00363886" w:rsidRPr="005D031A" w:rsidRDefault="00363886" w:rsidP="003B274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Совершенствовать деятельность педагогов в художественно-эстетическом развитии детей дошкольного возраста.</w:t>
      </w:r>
    </w:p>
    <w:p w:rsidR="00363886" w:rsidRPr="005D031A" w:rsidRDefault="00363886" w:rsidP="003B274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Повышать компетентность родителей в вопросах всестороннего развития детей.</w:t>
      </w:r>
    </w:p>
    <w:p w:rsidR="008F1334" w:rsidRDefault="008A5A47" w:rsidP="005D031A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</w:rPr>
      </w:pPr>
      <w:r w:rsidRPr="005D031A">
        <w:rPr>
          <w:rStyle w:val="c4"/>
          <w:color w:val="000000"/>
        </w:rPr>
        <w:t>В течение года прошло 4 педагогическ</w:t>
      </w:r>
      <w:r w:rsidR="00392624" w:rsidRPr="005D031A">
        <w:rPr>
          <w:rStyle w:val="c4"/>
          <w:color w:val="000000"/>
        </w:rPr>
        <w:t>их совета, один из них установочный на начало</w:t>
      </w:r>
      <w:r w:rsidR="00CF5D16">
        <w:rPr>
          <w:rStyle w:val="c4"/>
          <w:color w:val="000000"/>
        </w:rPr>
        <w:t xml:space="preserve"> учебного</w:t>
      </w:r>
      <w:r w:rsidR="00392624" w:rsidRPr="005D031A">
        <w:rPr>
          <w:rStyle w:val="c4"/>
          <w:color w:val="000000"/>
        </w:rPr>
        <w:t xml:space="preserve"> года, один итоговый на конец </w:t>
      </w:r>
      <w:r w:rsidR="00CF5D16">
        <w:rPr>
          <w:rStyle w:val="c4"/>
          <w:color w:val="000000"/>
        </w:rPr>
        <w:t xml:space="preserve">учебного </w:t>
      </w:r>
      <w:r w:rsidR="00392624" w:rsidRPr="005D031A">
        <w:rPr>
          <w:rStyle w:val="c4"/>
          <w:color w:val="000000"/>
        </w:rPr>
        <w:t xml:space="preserve">года. Два педсовета тематические </w:t>
      </w:r>
      <w:r w:rsidR="008C38D4" w:rsidRPr="005D031A">
        <w:rPr>
          <w:rStyle w:val="c4"/>
          <w:color w:val="000000"/>
        </w:rPr>
        <w:t>посвящены основным задачам годового плана.</w:t>
      </w:r>
      <w:r w:rsidRPr="005D031A">
        <w:rPr>
          <w:rStyle w:val="c4"/>
          <w:color w:val="000000"/>
        </w:rPr>
        <w:t xml:space="preserve"> </w:t>
      </w:r>
    </w:p>
    <w:p w:rsidR="008C38D4" w:rsidRPr="005D031A" w:rsidRDefault="008A5A47" w:rsidP="005D031A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</w:rPr>
      </w:pPr>
      <w:r w:rsidRPr="005D031A">
        <w:rPr>
          <w:rStyle w:val="c4"/>
          <w:color w:val="000000"/>
        </w:rPr>
        <w:t>Таблица 1.</w:t>
      </w:r>
      <w:r w:rsidR="008F1334">
        <w:rPr>
          <w:rStyle w:val="c4"/>
          <w:color w:val="000000"/>
        </w:rPr>
        <w:t xml:space="preserve"> Тематические педагогические советы</w:t>
      </w:r>
    </w:p>
    <w:p w:rsidR="008C38D4" w:rsidRPr="005D031A" w:rsidRDefault="008C38D4" w:rsidP="008C38D4">
      <w:pPr>
        <w:pStyle w:val="c8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tbl>
      <w:tblPr>
        <w:tblStyle w:val="af1"/>
        <w:tblW w:w="0" w:type="auto"/>
        <w:tblLayout w:type="fixed"/>
        <w:tblLook w:val="04A0"/>
      </w:tblPr>
      <w:tblGrid>
        <w:gridCol w:w="450"/>
        <w:gridCol w:w="1359"/>
        <w:gridCol w:w="4962"/>
        <w:gridCol w:w="1559"/>
        <w:gridCol w:w="2091"/>
      </w:tblGrid>
      <w:tr w:rsidR="008A5A47" w:rsidRPr="005D031A" w:rsidTr="0035780D">
        <w:tc>
          <w:tcPr>
            <w:tcW w:w="450" w:type="dxa"/>
          </w:tcPr>
          <w:p w:rsidR="008A5A47" w:rsidRPr="005D031A" w:rsidRDefault="008A5A47" w:rsidP="0035780D">
            <w:pPr>
              <w:pStyle w:val="c8"/>
              <w:spacing w:before="0" w:beforeAutospacing="0" w:after="0" w:afterAutospacing="0"/>
              <w:jc w:val="both"/>
              <w:rPr>
                <w:rStyle w:val="c4"/>
                <w:color w:val="000000"/>
                <w:vertAlign w:val="superscript"/>
              </w:rPr>
            </w:pPr>
            <w:r w:rsidRPr="005D031A">
              <w:rPr>
                <w:rStyle w:val="c4"/>
                <w:color w:val="000000"/>
                <w:vertAlign w:val="superscript"/>
              </w:rPr>
              <w:t>№</w:t>
            </w:r>
          </w:p>
        </w:tc>
        <w:tc>
          <w:tcPr>
            <w:tcW w:w="1359" w:type="dxa"/>
          </w:tcPr>
          <w:p w:rsidR="008A5A47" w:rsidRPr="005D031A" w:rsidRDefault="008A5A47" w:rsidP="00357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>Название педсовета</w:t>
            </w:r>
          </w:p>
        </w:tc>
        <w:tc>
          <w:tcPr>
            <w:tcW w:w="4962" w:type="dxa"/>
          </w:tcPr>
          <w:p w:rsidR="008A5A47" w:rsidRPr="005D031A" w:rsidRDefault="008A5A47" w:rsidP="0035780D">
            <w:pPr>
              <w:pStyle w:val="c8"/>
              <w:spacing w:before="0" w:beforeAutospacing="0" w:after="0" w:afterAutospacing="0"/>
              <w:jc w:val="both"/>
              <w:rPr>
                <w:rStyle w:val="c4"/>
                <w:color w:val="000000"/>
                <w:vertAlign w:val="superscript"/>
              </w:rPr>
            </w:pPr>
            <w:r w:rsidRPr="005D031A">
              <w:rPr>
                <w:rStyle w:val="c4"/>
                <w:color w:val="000000"/>
                <w:vertAlign w:val="superscript"/>
              </w:rPr>
              <w:t>Задания к педсовету</w:t>
            </w:r>
          </w:p>
        </w:tc>
        <w:tc>
          <w:tcPr>
            <w:tcW w:w="1559" w:type="dxa"/>
          </w:tcPr>
          <w:p w:rsidR="008A5A47" w:rsidRPr="005D031A" w:rsidRDefault="008A5A47" w:rsidP="0035780D">
            <w:pPr>
              <w:pStyle w:val="c8"/>
              <w:spacing w:before="0" w:beforeAutospacing="0" w:after="0" w:afterAutospacing="0"/>
              <w:jc w:val="both"/>
              <w:rPr>
                <w:rStyle w:val="c4"/>
                <w:color w:val="000000"/>
                <w:vertAlign w:val="superscript"/>
              </w:rPr>
            </w:pPr>
            <w:r w:rsidRPr="005D031A">
              <w:rPr>
                <w:rStyle w:val="c4"/>
                <w:color w:val="000000"/>
                <w:vertAlign w:val="superscript"/>
              </w:rPr>
              <w:t>Отметка о выполнении</w:t>
            </w:r>
          </w:p>
        </w:tc>
        <w:tc>
          <w:tcPr>
            <w:tcW w:w="2091" w:type="dxa"/>
          </w:tcPr>
          <w:p w:rsidR="008A5A47" w:rsidRPr="005D031A" w:rsidRDefault="008A5A47" w:rsidP="0035780D">
            <w:pPr>
              <w:pStyle w:val="c8"/>
              <w:spacing w:before="0" w:beforeAutospacing="0" w:after="0" w:afterAutospacing="0"/>
              <w:jc w:val="both"/>
              <w:rPr>
                <w:rStyle w:val="c4"/>
                <w:color w:val="000000"/>
                <w:vertAlign w:val="superscript"/>
              </w:rPr>
            </w:pPr>
            <w:r w:rsidRPr="005D031A">
              <w:rPr>
                <w:rStyle w:val="c4"/>
                <w:color w:val="000000"/>
                <w:vertAlign w:val="superscript"/>
              </w:rPr>
              <w:t>Проблемы и пути решения</w:t>
            </w:r>
          </w:p>
        </w:tc>
      </w:tr>
      <w:tr w:rsidR="008A5A47" w:rsidRPr="005D031A" w:rsidTr="0035780D">
        <w:tc>
          <w:tcPr>
            <w:tcW w:w="450" w:type="dxa"/>
          </w:tcPr>
          <w:p w:rsidR="008A5A47" w:rsidRPr="005D031A" w:rsidRDefault="000144FC" w:rsidP="0035780D">
            <w:pPr>
              <w:pStyle w:val="c8"/>
              <w:spacing w:before="0" w:beforeAutospacing="0" w:after="0" w:afterAutospacing="0"/>
              <w:jc w:val="both"/>
              <w:rPr>
                <w:rStyle w:val="c4"/>
                <w:color w:val="000000"/>
                <w:vertAlign w:val="superscript"/>
              </w:rPr>
            </w:pPr>
            <w:r>
              <w:rPr>
                <w:rStyle w:val="c4"/>
                <w:color w:val="000000"/>
                <w:vertAlign w:val="superscript"/>
              </w:rPr>
              <w:t>1</w:t>
            </w:r>
          </w:p>
        </w:tc>
        <w:tc>
          <w:tcPr>
            <w:tcW w:w="1359" w:type="dxa"/>
          </w:tcPr>
          <w:p w:rsidR="008A5A47" w:rsidRPr="005D031A" w:rsidRDefault="008A5A47" w:rsidP="00357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«Речевое развитие дошкольников: проблемы, пути и решения» </w:t>
            </w:r>
          </w:p>
        </w:tc>
        <w:tc>
          <w:tcPr>
            <w:tcW w:w="4962" w:type="dxa"/>
          </w:tcPr>
          <w:p w:rsidR="00392624" w:rsidRPr="005D031A" w:rsidRDefault="00392624" w:rsidP="003B2747">
            <w:pPr>
              <w:pStyle w:val="af0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>Мониторинг речевого развития детей (по программе От рождения до школы под ред. Н.Е. Вераксы, Т.С. Комаровой, М.А.Васильевой). Ответственный: воспитатели всех возрастных групп.</w:t>
            </w:r>
          </w:p>
          <w:p w:rsidR="00392624" w:rsidRPr="005D031A" w:rsidRDefault="00392624" w:rsidP="003B2747">
            <w:pPr>
              <w:pStyle w:val="af0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>Подборка методической литературы по речевому развитию. Ответственный: старший воспитатель Хлуднева А.Ю.</w:t>
            </w:r>
          </w:p>
          <w:p w:rsidR="00392624" w:rsidRPr="005D031A" w:rsidRDefault="00392624" w:rsidP="003B2747">
            <w:pPr>
              <w:pStyle w:val="af0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>Консультации: «Речевое развитие детей младшего дошкольного возраста» (ответственный: воспитатель Шпеттер О.А.)</w:t>
            </w:r>
          </w:p>
          <w:p w:rsidR="00392624" w:rsidRPr="005D031A" w:rsidRDefault="00392624" w:rsidP="003B2747">
            <w:pPr>
              <w:pStyle w:val="af0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>«Речевое развитие детей старшего дошкольного возраста» + «Обобщение опыта работы по речевому развитию» (ответственный: воспитатель Манахова Н.В.)</w:t>
            </w:r>
          </w:p>
          <w:p w:rsidR="00392624" w:rsidRPr="005D031A" w:rsidRDefault="00392624" w:rsidP="003B2747">
            <w:pPr>
              <w:pStyle w:val="af0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>Создание и пополнение картотек игр по речевому развитию. Ответственный: воспитатели всех возрастных групп.</w:t>
            </w:r>
          </w:p>
          <w:p w:rsidR="00392624" w:rsidRPr="00CF5D16" w:rsidRDefault="00392624" w:rsidP="003B2747">
            <w:pPr>
              <w:pStyle w:val="af0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F5D1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Создание настольно-печатной  игры по речевому развитию (тематика свободная). Ответственный: воспитатели всех возрастных групп. </w:t>
            </w:r>
          </w:p>
          <w:p w:rsidR="00392624" w:rsidRPr="005D031A" w:rsidRDefault="00392624" w:rsidP="003B2747">
            <w:pPr>
              <w:pStyle w:val="af0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>Работа с родителями:</w:t>
            </w:r>
            <w:bookmarkStart w:id="0" w:name="_GoBack"/>
            <w:bookmarkEnd w:id="0"/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через информационно-просветительские формы (папки-передвижки, брошюры). </w:t>
            </w:r>
          </w:p>
          <w:p w:rsidR="00392624" w:rsidRPr="005D031A" w:rsidRDefault="00392624" w:rsidP="003B2747">
            <w:pPr>
              <w:pStyle w:val="af0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Показ открытых просмотров (непосредственно образовательной деятельности) с направлением речевое развитие на тематической неделе. Ответственный: воспитатели Абрамова А.Г., Никифорова К.А., Смокотина Н.В., Кривошеева Г.В. Манахова Н.В. </w:t>
            </w:r>
          </w:p>
          <w:p w:rsidR="00392624" w:rsidRPr="005D031A" w:rsidRDefault="00392624" w:rsidP="003B2747">
            <w:pPr>
              <w:pStyle w:val="af0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>Обновление и пополнение  книжных уголков. Ответственный: воспитатели всех групп.</w:t>
            </w:r>
          </w:p>
          <w:p w:rsidR="00392624" w:rsidRPr="005D031A" w:rsidRDefault="00392624" w:rsidP="003B2747">
            <w:pPr>
              <w:pStyle w:val="af0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lastRenderedPageBreak/>
              <w:t xml:space="preserve">Учитель-логопед </w:t>
            </w:r>
          </w:p>
          <w:p w:rsidR="008F1334" w:rsidRDefault="00392624" w:rsidP="00C36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- Представление игр «Речевые игры для дошкольников». </w:t>
            </w:r>
          </w:p>
          <w:p w:rsidR="008A5A47" w:rsidRDefault="00392624" w:rsidP="00C36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- Брошюра «Развитие речи старших дошкольников». </w:t>
            </w:r>
          </w:p>
          <w:p w:rsidR="00C361F9" w:rsidRPr="00CF5D16" w:rsidRDefault="00C361F9" w:rsidP="00C361F9">
            <w:pPr>
              <w:spacing w:after="0" w:line="240" w:lineRule="auto"/>
              <w:jc w:val="both"/>
              <w:rPr>
                <w:rStyle w:val="c4"/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</w:tcPr>
          <w:p w:rsidR="008A5A47" w:rsidRPr="005D031A" w:rsidRDefault="005D031A" w:rsidP="0035780D">
            <w:pPr>
              <w:pStyle w:val="c8"/>
              <w:spacing w:before="0" w:beforeAutospacing="0" w:after="0" w:afterAutospacing="0"/>
              <w:jc w:val="both"/>
              <w:rPr>
                <w:rStyle w:val="c4"/>
                <w:color w:val="000000"/>
                <w:vertAlign w:val="superscript"/>
              </w:rPr>
            </w:pPr>
            <w:r>
              <w:rPr>
                <w:rStyle w:val="c4"/>
                <w:color w:val="000000"/>
                <w:vertAlign w:val="superscript"/>
              </w:rPr>
              <w:lastRenderedPageBreak/>
              <w:t>Выполнено все в полном объеме</w:t>
            </w:r>
          </w:p>
        </w:tc>
        <w:tc>
          <w:tcPr>
            <w:tcW w:w="2091" w:type="dxa"/>
          </w:tcPr>
          <w:p w:rsidR="008A5A47" w:rsidRPr="005D031A" w:rsidRDefault="00CF5D16" w:rsidP="00CF5D16">
            <w:pPr>
              <w:pStyle w:val="c8"/>
              <w:spacing w:before="0" w:beforeAutospacing="0" w:after="0" w:afterAutospacing="0"/>
              <w:jc w:val="both"/>
              <w:rPr>
                <w:rStyle w:val="c4"/>
                <w:color w:val="000000"/>
                <w:vertAlign w:val="superscript"/>
              </w:rPr>
            </w:pPr>
            <w:r>
              <w:rPr>
                <w:rStyle w:val="c4"/>
                <w:color w:val="000000"/>
                <w:vertAlign w:val="superscript"/>
              </w:rPr>
              <w:t>Выявлена проблема нехватки художественной литература, для решения данной проблемы закуплена художественная литература, которая пополнила книжные уголки групп.</w:t>
            </w:r>
          </w:p>
        </w:tc>
      </w:tr>
      <w:tr w:rsidR="008A5A47" w:rsidRPr="005D031A" w:rsidTr="0035780D">
        <w:tc>
          <w:tcPr>
            <w:tcW w:w="450" w:type="dxa"/>
          </w:tcPr>
          <w:p w:rsidR="008A5A47" w:rsidRPr="005D031A" w:rsidRDefault="000144FC" w:rsidP="0035780D">
            <w:pPr>
              <w:pStyle w:val="c8"/>
              <w:spacing w:before="0" w:beforeAutospacing="0" w:after="0" w:afterAutospacing="0"/>
              <w:jc w:val="both"/>
              <w:rPr>
                <w:rStyle w:val="c4"/>
                <w:color w:val="000000"/>
                <w:vertAlign w:val="superscript"/>
              </w:rPr>
            </w:pPr>
            <w:r>
              <w:rPr>
                <w:rStyle w:val="c4"/>
                <w:color w:val="000000"/>
                <w:vertAlign w:val="superscript"/>
              </w:rPr>
              <w:lastRenderedPageBreak/>
              <w:t>2</w:t>
            </w:r>
          </w:p>
        </w:tc>
        <w:tc>
          <w:tcPr>
            <w:tcW w:w="1359" w:type="dxa"/>
          </w:tcPr>
          <w:p w:rsidR="008A5A47" w:rsidRPr="005D031A" w:rsidRDefault="008A5A47" w:rsidP="00357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«Совершенствование педагогических навыков у педагогов в художественно-эстетическом развитии  детей дошкольного возраста»</w:t>
            </w:r>
          </w:p>
        </w:tc>
        <w:tc>
          <w:tcPr>
            <w:tcW w:w="4962" w:type="dxa"/>
          </w:tcPr>
          <w:p w:rsidR="0035780D" w:rsidRPr="005D031A" w:rsidRDefault="0035780D" w:rsidP="003B2747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>Мониторинг художественно-эстетического развития детей (по программе От рождения до школы под ред. Н.Е. Вераксы, Т.С. Комаровой, М.А.Васильевой). Ответственный: воспитатели всех возрастных групп, музыкальные руководители.</w:t>
            </w:r>
          </w:p>
          <w:p w:rsidR="0035780D" w:rsidRPr="005D031A" w:rsidRDefault="0035780D" w:rsidP="003B2747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>Подборка методической литературы по художественно-эстетическому развитию. Ответственный: старший воспитатель Хлуднева А.Ю.</w:t>
            </w:r>
          </w:p>
          <w:p w:rsidR="0035780D" w:rsidRPr="005D031A" w:rsidRDefault="0035780D" w:rsidP="003B2747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>Создание в доп. кабинете центра «Росписи» (Дымковская, Филимоновская, Городецкая, Гжельская, Полхов-Майданская, Каргопольская, Хохломская, Жостовская, Мезенская, Вологодское кружево) (ответственные весь педагогический коллектив).</w:t>
            </w:r>
          </w:p>
          <w:p w:rsidR="0035780D" w:rsidRPr="005D031A" w:rsidRDefault="0035780D" w:rsidP="003B2747">
            <w:pPr>
              <w:pStyle w:val="af0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>Консультации</w:t>
            </w:r>
          </w:p>
          <w:p w:rsidR="0035780D" w:rsidRPr="005D031A" w:rsidRDefault="0035780D" w:rsidP="0035780D">
            <w:pPr>
              <w:pStyle w:val="af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>-«Методика художественно-эстетического развития» (ответственный: воспитатель Абрамова А.Г.)</w:t>
            </w:r>
          </w:p>
          <w:p w:rsidR="0035780D" w:rsidRPr="005D031A" w:rsidRDefault="0035780D" w:rsidP="0035780D">
            <w:pPr>
              <w:pStyle w:val="af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>-«Художественно-эстетическое развитие как одна из приоритетных областей во всестороннем развитии дошкольников» (ответственный: воспитатель Никифорова Е.М.)</w:t>
            </w:r>
          </w:p>
          <w:p w:rsidR="0035780D" w:rsidRPr="005D031A" w:rsidRDefault="0035780D" w:rsidP="003B2747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>Работа с родителями: через информационно-просветительские фо</w:t>
            </w:r>
            <w:r w:rsidR="008F1334">
              <w:rPr>
                <w:rFonts w:ascii="Times New Roman" w:hAnsi="Times New Roman"/>
                <w:sz w:val="24"/>
                <w:szCs w:val="24"/>
                <w:vertAlign w:val="superscript"/>
              </w:rPr>
              <w:t>рмы (папки-передвижки, брошюры)</w:t>
            </w: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. (Ответственные: все возрастные группы). </w:t>
            </w:r>
          </w:p>
          <w:p w:rsidR="0035780D" w:rsidRPr="005D031A" w:rsidRDefault="0035780D" w:rsidP="003B2747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Тематический контроль по данной теме с 02.03.2020 г. по 18.03.2020 г. </w:t>
            </w:r>
          </w:p>
          <w:p w:rsidR="0035780D" w:rsidRPr="005D031A" w:rsidRDefault="0035780D" w:rsidP="003B2747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Показ открытых просмотров (непосредственно образовательной деятельности) на тематической неделе. Ответственный: воспитатели Абрамова М.В., Манернова С.В., Кобылкина Т.В., Трифонова Е.А.,  Иняева И.В., Килеева Е.Н., Коржова Ю.Н. </w:t>
            </w:r>
          </w:p>
          <w:p w:rsidR="0035780D" w:rsidRPr="005D031A" w:rsidRDefault="0035780D" w:rsidP="003B2747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Конкурс «Центр художественного творчества» (Ответственные все возрастные группы). Разработка положения конкурса (ответственный старший воспитатель Хлуднева А.Ю.). </w:t>
            </w:r>
          </w:p>
          <w:p w:rsidR="0035780D" w:rsidRPr="005D031A" w:rsidRDefault="0035780D" w:rsidP="0035780D">
            <w:pPr>
              <w:pStyle w:val="af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>9. Музыкальные руководители:</w:t>
            </w:r>
          </w:p>
          <w:p w:rsidR="0035780D" w:rsidRPr="005D031A" w:rsidRDefault="0035780D" w:rsidP="0035780D">
            <w:pPr>
              <w:pStyle w:val="af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- Работа с родителями: через информационно-просветительские формы (стенд музыкальных руководителей). </w:t>
            </w:r>
          </w:p>
          <w:p w:rsidR="0035780D" w:rsidRPr="005D031A" w:rsidRDefault="0035780D" w:rsidP="0035780D">
            <w:pPr>
              <w:pStyle w:val="af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- Подборка музыкально-ритмических игр, мультфильмов для всех возрастных групп в электронном виде. </w:t>
            </w:r>
          </w:p>
          <w:p w:rsidR="008A5A47" w:rsidRPr="005D031A" w:rsidRDefault="0035780D" w:rsidP="0035780D">
            <w:pPr>
              <w:pStyle w:val="af0"/>
              <w:spacing w:after="0" w:line="240" w:lineRule="auto"/>
              <w:ind w:left="0"/>
              <w:contextualSpacing w:val="0"/>
              <w:jc w:val="both"/>
              <w:rPr>
                <w:rStyle w:val="c4"/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>10. Отчет в виде презентации «Реализация образовательной области «Художественно-эстетического развития» в нашей группе». Ответственные весь педагогический коллектив.</w:t>
            </w:r>
            <w:r w:rsidRPr="005D031A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 xml:space="preserve"> </w:t>
            </w:r>
          </w:p>
        </w:tc>
        <w:tc>
          <w:tcPr>
            <w:tcW w:w="1559" w:type="dxa"/>
          </w:tcPr>
          <w:p w:rsidR="008A5A47" w:rsidRPr="005D031A" w:rsidRDefault="005D031A" w:rsidP="0035780D">
            <w:pPr>
              <w:pStyle w:val="c8"/>
              <w:spacing w:before="0" w:beforeAutospacing="0" w:after="0" w:afterAutospacing="0"/>
              <w:jc w:val="both"/>
              <w:rPr>
                <w:rStyle w:val="c4"/>
                <w:color w:val="000000"/>
                <w:vertAlign w:val="superscript"/>
              </w:rPr>
            </w:pPr>
            <w:r>
              <w:rPr>
                <w:rStyle w:val="c4"/>
                <w:color w:val="000000"/>
                <w:vertAlign w:val="superscript"/>
              </w:rPr>
              <w:t>Выполнено все в полном объеме</w:t>
            </w:r>
          </w:p>
        </w:tc>
        <w:tc>
          <w:tcPr>
            <w:tcW w:w="2091" w:type="dxa"/>
          </w:tcPr>
          <w:p w:rsidR="00CF5D16" w:rsidRDefault="00CF5D16" w:rsidP="00CF5D16">
            <w:pPr>
              <w:pStyle w:val="af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Выявлена проблема нехватки демонстрационного материала</w:t>
            </w:r>
            <w:r w:rsidR="007B14A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по изобразительной деятельности, также в ходе занятий были выявлены замечания к методике преподавания изобразительной деятельности, для решения этой задачи был приглашен специалист ДДТ по росписи, который провел консультацию. Также был создан уголок «Росписи» в кабинете дополнительного образования, в который закуплены разные виды росписи, наглядный материал. В группах уголки дополнились эскизами, образцами, картинами. В старшем дошкольном возрасте создали уголок декоративной росписи.</w:t>
            </w:r>
          </w:p>
          <w:p w:rsidR="008A5A47" w:rsidRPr="005D031A" w:rsidRDefault="008A5A47" w:rsidP="007B14AF">
            <w:pPr>
              <w:pStyle w:val="af0"/>
              <w:spacing w:after="0" w:line="240" w:lineRule="auto"/>
              <w:ind w:left="0"/>
              <w:contextualSpacing w:val="0"/>
              <w:jc w:val="both"/>
              <w:rPr>
                <w:rStyle w:val="c4"/>
                <w:color w:val="000000"/>
                <w:vertAlign w:val="superscript"/>
              </w:rPr>
            </w:pPr>
          </w:p>
        </w:tc>
      </w:tr>
    </w:tbl>
    <w:p w:rsidR="008A5A47" w:rsidRPr="005D031A" w:rsidRDefault="008A5A47" w:rsidP="008C38D4">
      <w:pPr>
        <w:pStyle w:val="c8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FA2DD6" w:rsidRPr="005D031A" w:rsidRDefault="00FA2DD6" w:rsidP="005D03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Для выявления проблем, в работе воспитателей и специалистов, и своевременной коррекции воспитательно–образовательной работы использовались различные виды контроля:</w:t>
      </w:r>
    </w:p>
    <w:p w:rsidR="00FA2DD6" w:rsidRPr="005D031A" w:rsidRDefault="00FA2DD6" w:rsidP="005D03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  <w:u w:val="single"/>
        </w:rPr>
        <w:t xml:space="preserve">Тематические </w:t>
      </w:r>
      <w:r w:rsidRPr="005D031A">
        <w:rPr>
          <w:rFonts w:ascii="Times New Roman" w:hAnsi="Times New Roman"/>
          <w:sz w:val="24"/>
          <w:szCs w:val="24"/>
        </w:rPr>
        <w:t>в рамках педагогических советов.</w:t>
      </w:r>
    </w:p>
    <w:p w:rsidR="00FA2DD6" w:rsidRPr="005D031A" w:rsidRDefault="00FA2DD6" w:rsidP="005D03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  <w:u w:val="single"/>
        </w:rPr>
        <w:t>Фронтальный:</w:t>
      </w:r>
    </w:p>
    <w:p w:rsidR="00FA2DD6" w:rsidRPr="005D031A" w:rsidRDefault="00FA2DD6" w:rsidP="003B27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«Готовность МБДОУ к началу 2018-2019 учебного года», в ходе данного контроля замечаний не выявлено.</w:t>
      </w:r>
    </w:p>
    <w:p w:rsidR="00FA2DD6" w:rsidRPr="005D031A" w:rsidRDefault="00FA2DD6" w:rsidP="003B2747">
      <w:pPr>
        <w:pStyle w:val="af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 xml:space="preserve">«Готовность детей подготовительных групп к школе», </w:t>
      </w:r>
      <w:r w:rsidR="007B14AF">
        <w:rPr>
          <w:rFonts w:ascii="Times New Roman" w:hAnsi="Times New Roman"/>
          <w:sz w:val="24"/>
          <w:szCs w:val="24"/>
        </w:rPr>
        <w:t xml:space="preserve">было запланировано на май, но </w:t>
      </w:r>
      <w:r w:rsidRPr="005D031A">
        <w:rPr>
          <w:rFonts w:ascii="Times New Roman" w:hAnsi="Times New Roman"/>
          <w:sz w:val="24"/>
          <w:szCs w:val="24"/>
        </w:rPr>
        <w:t>не состоялся в связи с карантином.</w:t>
      </w:r>
    </w:p>
    <w:p w:rsidR="00FA2DD6" w:rsidRPr="005D031A" w:rsidRDefault="00FA2DD6" w:rsidP="005D03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D031A">
        <w:rPr>
          <w:rFonts w:ascii="Times New Roman" w:hAnsi="Times New Roman"/>
          <w:sz w:val="24"/>
          <w:szCs w:val="24"/>
          <w:u w:val="single"/>
        </w:rPr>
        <w:t>Сравнительный:</w:t>
      </w:r>
    </w:p>
    <w:p w:rsidR="00FA2DD6" w:rsidRPr="005D031A" w:rsidRDefault="00FA2DD6" w:rsidP="003B2747">
      <w:pPr>
        <w:pStyle w:val="af0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lastRenderedPageBreak/>
        <w:t>«Контроль за работой молодых специалистов», проходил в течение года в форме посещения молодых педагогов.</w:t>
      </w:r>
      <w:r w:rsidR="007B14AF">
        <w:rPr>
          <w:rFonts w:ascii="Times New Roman" w:hAnsi="Times New Roman"/>
          <w:sz w:val="24"/>
          <w:szCs w:val="24"/>
        </w:rPr>
        <w:t xml:space="preserve"> После посещения режимных моментов, занятий, составлялась индивидуальная беседа с каждым педагогом.</w:t>
      </w:r>
    </w:p>
    <w:p w:rsidR="00FA2DD6" w:rsidRPr="005D031A" w:rsidRDefault="00FA2DD6" w:rsidP="005D031A">
      <w:pPr>
        <w:pStyle w:val="af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5D031A">
        <w:rPr>
          <w:rFonts w:ascii="Times New Roman" w:hAnsi="Times New Roman"/>
          <w:sz w:val="24"/>
          <w:szCs w:val="24"/>
          <w:u w:val="single"/>
        </w:rPr>
        <w:t>Текущий:</w:t>
      </w:r>
    </w:p>
    <w:p w:rsidR="00FA2DD6" w:rsidRPr="005D031A" w:rsidRDefault="00FA2DD6" w:rsidP="003B2747">
      <w:pPr>
        <w:pStyle w:val="af0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«Организация пита</w:t>
      </w:r>
      <w:r w:rsidR="007B14AF">
        <w:rPr>
          <w:rFonts w:ascii="Times New Roman" w:hAnsi="Times New Roman"/>
          <w:sz w:val="24"/>
          <w:szCs w:val="24"/>
        </w:rPr>
        <w:t xml:space="preserve">ния детей дошкольного возраста», в ходе данного </w:t>
      </w:r>
      <w:r w:rsidR="008F1334">
        <w:rPr>
          <w:rFonts w:ascii="Times New Roman" w:hAnsi="Times New Roman"/>
          <w:sz w:val="24"/>
          <w:szCs w:val="24"/>
        </w:rPr>
        <w:t xml:space="preserve">индивидуальные </w:t>
      </w:r>
      <w:r w:rsidR="00521663">
        <w:rPr>
          <w:rFonts w:ascii="Times New Roman" w:hAnsi="Times New Roman"/>
          <w:sz w:val="24"/>
          <w:szCs w:val="24"/>
        </w:rPr>
        <w:t xml:space="preserve">беседа с </w:t>
      </w:r>
      <w:r w:rsidR="008F1334">
        <w:rPr>
          <w:rFonts w:ascii="Times New Roman" w:hAnsi="Times New Roman"/>
          <w:sz w:val="24"/>
          <w:szCs w:val="24"/>
        </w:rPr>
        <w:t xml:space="preserve">каждым </w:t>
      </w:r>
      <w:r w:rsidR="00521663">
        <w:rPr>
          <w:rFonts w:ascii="Times New Roman" w:hAnsi="Times New Roman"/>
          <w:sz w:val="24"/>
          <w:szCs w:val="24"/>
        </w:rPr>
        <w:t>педагогами.</w:t>
      </w:r>
    </w:p>
    <w:p w:rsidR="00480289" w:rsidRPr="005D031A" w:rsidRDefault="00FA2DD6" w:rsidP="005D031A">
      <w:pPr>
        <w:spacing w:after="0" w:line="240" w:lineRule="auto"/>
        <w:ind w:firstLine="709"/>
        <w:jc w:val="both"/>
        <w:rPr>
          <w:rStyle w:val="c4"/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Для каждого вида контроля собиралась и анализировалась разнообразная информация по результатам контроля, составлялась аналитическая справка, разрабатывались рекомендации, определялись пути исправления недостатков.</w:t>
      </w:r>
    </w:p>
    <w:p w:rsidR="00E5539E" w:rsidRPr="005D031A" w:rsidRDefault="00E5539E" w:rsidP="005D03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В 2019-2020 учебном году работа с вновь поступив</w:t>
      </w:r>
      <w:r w:rsidR="0035780D" w:rsidRPr="005D031A">
        <w:rPr>
          <w:rFonts w:ascii="Times New Roman" w:hAnsi="Times New Roman"/>
          <w:sz w:val="24"/>
          <w:szCs w:val="24"/>
        </w:rPr>
        <w:t>ш</w:t>
      </w:r>
      <w:r w:rsidRPr="005D031A">
        <w:rPr>
          <w:rFonts w:ascii="Times New Roman" w:hAnsi="Times New Roman"/>
          <w:sz w:val="24"/>
          <w:szCs w:val="24"/>
        </w:rPr>
        <w:t>ими педагогами проходи</w:t>
      </w:r>
      <w:r w:rsidR="00521663">
        <w:rPr>
          <w:rFonts w:ascii="Times New Roman" w:hAnsi="Times New Roman"/>
          <w:sz w:val="24"/>
          <w:szCs w:val="24"/>
        </w:rPr>
        <w:t>ла в индивидуальном порядке через беседы, подбор методической литературы.</w:t>
      </w:r>
    </w:p>
    <w:p w:rsidR="00E5539E" w:rsidRPr="005D031A" w:rsidRDefault="00E5539E" w:rsidP="005D03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  <w:lang w:eastAsia="ru-RU"/>
        </w:rPr>
        <w:t xml:space="preserve">Методическая работа в МБДОУ направлена на оказание организационно-методической помощи педагогам </w:t>
      </w:r>
      <w:r w:rsidR="00480289" w:rsidRPr="005D031A">
        <w:rPr>
          <w:rFonts w:ascii="Times New Roman" w:hAnsi="Times New Roman"/>
          <w:sz w:val="24"/>
          <w:szCs w:val="24"/>
          <w:lang w:eastAsia="ru-RU"/>
        </w:rPr>
        <w:t>и проходит  через следующие формы</w:t>
      </w:r>
      <w:r w:rsidRPr="005D031A">
        <w:rPr>
          <w:rFonts w:ascii="Times New Roman" w:hAnsi="Times New Roman"/>
          <w:sz w:val="24"/>
          <w:szCs w:val="24"/>
        </w:rPr>
        <w:t xml:space="preserve">: </w:t>
      </w:r>
    </w:p>
    <w:p w:rsidR="00E5539E" w:rsidRPr="005D031A" w:rsidRDefault="00E5539E" w:rsidP="003B2747">
      <w:pPr>
        <w:pStyle w:val="af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031A">
        <w:rPr>
          <w:rFonts w:ascii="Times New Roman" w:hAnsi="Times New Roman"/>
          <w:sz w:val="24"/>
          <w:szCs w:val="24"/>
        </w:rPr>
        <w:t>участие воспитателей и специалистов в конкурсах и других мероприятиях;</w:t>
      </w:r>
    </w:p>
    <w:p w:rsidR="00E5539E" w:rsidRPr="005D031A" w:rsidRDefault="00E5539E" w:rsidP="003B2747">
      <w:pPr>
        <w:pStyle w:val="af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031A">
        <w:rPr>
          <w:rFonts w:ascii="Times New Roman" w:hAnsi="Times New Roman"/>
          <w:sz w:val="24"/>
          <w:szCs w:val="24"/>
        </w:rPr>
        <w:t>самообразования;</w:t>
      </w:r>
    </w:p>
    <w:p w:rsidR="00E5539E" w:rsidRPr="005D031A" w:rsidRDefault="00E5539E" w:rsidP="003B2747">
      <w:pPr>
        <w:pStyle w:val="af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031A">
        <w:rPr>
          <w:rFonts w:ascii="Times New Roman" w:hAnsi="Times New Roman"/>
          <w:sz w:val="24"/>
          <w:szCs w:val="24"/>
          <w:lang w:eastAsia="ru-RU"/>
        </w:rPr>
        <w:t>открытые мероприятия и их самоанализ;</w:t>
      </w:r>
    </w:p>
    <w:p w:rsidR="00E5539E" w:rsidRPr="005D031A" w:rsidRDefault="00E5539E" w:rsidP="003B2747">
      <w:pPr>
        <w:pStyle w:val="af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031A">
        <w:rPr>
          <w:rFonts w:ascii="Times New Roman" w:hAnsi="Times New Roman"/>
          <w:sz w:val="24"/>
          <w:szCs w:val="24"/>
          <w:lang w:eastAsia="ru-RU"/>
        </w:rPr>
        <w:t>консультации, семинары-практикумы, тренинги.</w:t>
      </w:r>
    </w:p>
    <w:p w:rsidR="00E5539E" w:rsidRPr="005D031A" w:rsidRDefault="00E5539E" w:rsidP="005D03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539E" w:rsidRPr="005D031A" w:rsidRDefault="00E5539E" w:rsidP="005D031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031A">
        <w:rPr>
          <w:rFonts w:ascii="Times New Roman" w:hAnsi="Times New Roman"/>
          <w:color w:val="000000" w:themeColor="text1"/>
          <w:sz w:val="24"/>
          <w:szCs w:val="24"/>
        </w:rPr>
        <w:t>Показателем профессионализма наших педагогов является участие в конкурсах на различных уровнях от уровня Учреждения до Всероссийского. На уровне Учреждения педагоги с воспитанниками приняли 100 % участие</w:t>
      </w:r>
      <w:r w:rsidR="005D031A">
        <w:rPr>
          <w:rFonts w:ascii="Times New Roman" w:hAnsi="Times New Roman"/>
          <w:color w:val="000000" w:themeColor="text1"/>
          <w:sz w:val="24"/>
          <w:szCs w:val="24"/>
        </w:rPr>
        <w:t xml:space="preserve"> в таких конкурсах как «Осенние краска», «Мой любимый питомец», «Золотые </w:t>
      </w:r>
      <w:r w:rsidR="00521663">
        <w:rPr>
          <w:rFonts w:ascii="Times New Roman" w:hAnsi="Times New Roman"/>
          <w:color w:val="000000" w:themeColor="text1"/>
          <w:sz w:val="24"/>
          <w:szCs w:val="24"/>
        </w:rPr>
        <w:t>руки мамочки моей», «</w:t>
      </w:r>
      <w:r w:rsidR="005D031A">
        <w:rPr>
          <w:rFonts w:ascii="Times New Roman" w:hAnsi="Times New Roman"/>
          <w:color w:val="000000" w:themeColor="text1"/>
          <w:sz w:val="24"/>
          <w:szCs w:val="24"/>
        </w:rPr>
        <w:t>Новогодние фантазии», «Снежный БУМ»</w:t>
      </w:r>
      <w:r w:rsidRPr="005D031A">
        <w:rPr>
          <w:rFonts w:ascii="Times New Roman" w:hAnsi="Times New Roman"/>
          <w:color w:val="000000" w:themeColor="text1"/>
          <w:sz w:val="24"/>
          <w:szCs w:val="24"/>
        </w:rPr>
        <w:t>.  На районном уровне – 6 педагогов</w:t>
      </w:r>
      <w:r w:rsidR="00521663">
        <w:rPr>
          <w:rFonts w:ascii="Times New Roman" w:hAnsi="Times New Roman"/>
          <w:color w:val="000000" w:themeColor="text1"/>
          <w:sz w:val="24"/>
          <w:szCs w:val="24"/>
        </w:rPr>
        <w:t xml:space="preserve">. На региональном 2 педагога </w:t>
      </w:r>
      <w:r w:rsidRPr="005D031A">
        <w:rPr>
          <w:rFonts w:ascii="Times New Roman" w:hAnsi="Times New Roman"/>
          <w:color w:val="000000" w:themeColor="text1"/>
          <w:sz w:val="24"/>
          <w:szCs w:val="24"/>
        </w:rPr>
        <w:t xml:space="preserve">и межрегиональном уровне  – 7 педагогов. На всероссийском уровне – 9 педагогов.  </w:t>
      </w:r>
      <w:r w:rsidR="00480289" w:rsidRPr="005D031A">
        <w:rPr>
          <w:rFonts w:ascii="Times New Roman" w:hAnsi="Times New Roman"/>
          <w:color w:val="000000" w:themeColor="text1"/>
          <w:sz w:val="24"/>
          <w:szCs w:val="24"/>
        </w:rPr>
        <w:t>(Приложение 1).</w:t>
      </w:r>
      <w:r w:rsidRPr="005D031A"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</w:p>
    <w:p w:rsidR="00521663" w:rsidRDefault="00521663" w:rsidP="005216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В 2019 году принял</w:t>
      </w:r>
      <w:r>
        <w:rPr>
          <w:rFonts w:ascii="Times New Roman" w:hAnsi="Times New Roman"/>
          <w:sz w:val="24"/>
          <w:szCs w:val="24"/>
        </w:rPr>
        <w:t>и</w:t>
      </w:r>
      <w:r w:rsidRPr="005D031A">
        <w:rPr>
          <w:rFonts w:ascii="Times New Roman" w:hAnsi="Times New Roman"/>
          <w:sz w:val="24"/>
          <w:szCs w:val="24"/>
        </w:rPr>
        <w:t xml:space="preserve"> участие в Соревнованиях по образовательной робототехнике на кубок Губернатора Томской области, </w:t>
      </w:r>
      <w:r w:rsidRPr="005D031A">
        <w:rPr>
          <w:rFonts w:ascii="Times New Roman" w:hAnsi="Times New Roman"/>
          <w:sz w:val="24"/>
          <w:szCs w:val="24"/>
          <w:lang w:eastAsia="ru-RU"/>
        </w:rPr>
        <w:t>наша команда представила и защитила проект «Мир роботов», в регламенте «Дошкольная Лига». Проект был создан с помощью наборов Lego Duplo и Lego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031A">
        <w:rPr>
          <w:rFonts w:ascii="Times New Roman" w:hAnsi="Times New Roman"/>
          <w:sz w:val="24"/>
          <w:szCs w:val="24"/>
          <w:lang w:eastAsia="ru-RU"/>
        </w:rPr>
        <w:t>Educetion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031A">
        <w:rPr>
          <w:rFonts w:ascii="Times New Roman" w:hAnsi="Times New Roman"/>
          <w:sz w:val="24"/>
          <w:szCs w:val="24"/>
          <w:lang w:eastAsia="ru-RU"/>
        </w:rPr>
        <w:t>Wedo 2.0. Проведена большая работа по подготовке к соревнованиям: изучение деталей, механизмов моделей, сборка, соединение и программирование моделей. Наша команда достойно защитила проект, каждый участник команды награжден дипломом и кубком, руководитель проекта и руководитель ДОУ благодарственным письмом. Участниками команды стали Молчанов Сергей, Медведь Герман</w:t>
      </w:r>
      <w:r w:rsidRPr="005D031A">
        <w:rPr>
          <w:rFonts w:ascii="Times New Roman" w:hAnsi="Times New Roman"/>
          <w:sz w:val="24"/>
          <w:szCs w:val="24"/>
        </w:rPr>
        <w:t>, также педагог посетил конференцию в рамках кубка Губернатора для педагогических работников дошкольных образовательных организаций «Инженерное образование 0+»</w:t>
      </w:r>
      <w:r>
        <w:rPr>
          <w:rFonts w:ascii="Times New Roman" w:hAnsi="Times New Roman"/>
          <w:sz w:val="24"/>
          <w:szCs w:val="24"/>
        </w:rPr>
        <w:t>.</w:t>
      </w:r>
    </w:p>
    <w:p w:rsidR="00521663" w:rsidRPr="00521663" w:rsidRDefault="00521663" w:rsidP="0052166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D031A">
        <w:rPr>
          <w:rFonts w:ascii="Times New Roman" w:hAnsi="Times New Roman"/>
          <w:sz w:val="24"/>
          <w:szCs w:val="24"/>
        </w:rPr>
        <w:t xml:space="preserve">  </w:t>
      </w:r>
      <w:r w:rsidRPr="005D031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Стали участниками открытого районного конкурса детских экологических театров и агитбригад «Через искусство – к зеленой планете» под руководством музыкальных руководителей Коржовой Ю.Н. и Килеевой Е.Н.</w:t>
      </w:r>
    </w:p>
    <w:p w:rsidR="00521663" w:rsidRPr="005D031A" w:rsidRDefault="00521663" w:rsidP="0052166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декабре 2019 г. п</w:t>
      </w:r>
      <w:r w:rsidRPr="005D03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риняли участие в физкультурно-спортивном многоборье «ГТО – без границ» среди воспитанников дошкольных образовательных организаций Каргасокского района под руководством инструктора по физической культуре Шанцевой Д.А. команда подготовительной группы </w:t>
      </w:r>
      <w:r w:rsidR="008F13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заняли</w:t>
      </w:r>
      <w:r w:rsidRPr="005D031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2 место.</w:t>
      </w:r>
    </w:p>
    <w:p w:rsidR="00E5539E" w:rsidRPr="005D031A" w:rsidRDefault="00E5539E" w:rsidP="005D03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В 2020 году наш детский сад представила Кобылкина Т.В. на муниципальном этапе всероссийского конкурса «Воспитатель года России» где получила сертификат участника.</w:t>
      </w:r>
    </w:p>
    <w:p w:rsidR="00480289" w:rsidRPr="005D031A" w:rsidRDefault="00521663" w:rsidP="005D031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марте 2020 года п</w:t>
      </w:r>
      <w:r w:rsidR="00480289" w:rsidRPr="005D031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риняли участие в </w:t>
      </w:r>
      <w:r w:rsidR="00480289" w:rsidRPr="005D031A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XIV</w:t>
      </w:r>
      <w:r w:rsidR="00480289" w:rsidRPr="005D031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районной научно-практической конференции обучающихся «Великая Победа: наследие и наследники», где заняли 1 место воспитанники подготовительной группы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(Малышев Александр, Молчанов Сергей)</w:t>
      </w:r>
      <w:r w:rsidR="00480289" w:rsidRPr="005D031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под руководством педагога Абрамовой М.В.</w:t>
      </w:r>
    </w:p>
    <w:p w:rsidR="00E5539E" w:rsidRPr="005D031A" w:rsidRDefault="00E5539E" w:rsidP="005D031A">
      <w:pPr>
        <w:pStyle w:val="af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/>
          <w:sz w:val="24"/>
          <w:szCs w:val="24"/>
        </w:rPr>
      </w:pPr>
      <w:r w:rsidRPr="005D031A">
        <w:rPr>
          <w:rFonts w:ascii="Times New Roman" w:eastAsia="Calibri" w:hAnsi="Times New Roman"/>
          <w:sz w:val="24"/>
          <w:szCs w:val="24"/>
        </w:rPr>
        <w:t xml:space="preserve">В течение учебного года воспитатели и специалисты посещали и выступали на районных методических объединениях (согласно плана работы РМО педагогических работников дошкольного образования МБДОУ и МКОУ в 2019-2020 учебном году) по различной тематике: </w:t>
      </w:r>
    </w:p>
    <w:p w:rsidR="00E5539E" w:rsidRPr="005D031A" w:rsidRDefault="00E5539E" w:rsidP="003B2747">
      <w:pPr>
        <w:pStyle w:val="af0"/>
        <w:numPr>
          <w:ilvl w:val="0"/>
          <w:numId w:val="8"/>
        </w:numPr>
        <w:spacing w:after="0" w:line="240" w:lineRule="auto"/>
        <w:ind w:left="0" w:firstLine="709"/>
        <w:contextualSpacing w:val="0"/>
        <w:rPr>
          <w:rFonts w:ascii="Times New Roman" w:eastAsia="Calibri" w:hAnsi="Times New Roman"/>
          <w:sz w:val="24"/>
          <w:szCs w:val="24"/>
        </w:rPr>
      </w:pPr>
      <w:r w:rsidRPr="005D031A">
        <w:rPr>
          <w:rFonts w:ascii="Times New Roman" w:eastAsia="Calibri" w:hAnsi="Times New Roman"/>
          <w:sz w:val="24"/>
          <w:szCs w:val="24"/>
        </w:rPr>
        <w:t>Мастер-класс по теме «Игрушка своими руками» (учитель-логопед Рудикова Е.С.)</w:t>
      </w:r>
    </w:p>
    <w:p w:rsidR="00E5539E" w:rsidRPr="005D031A" w:rsidRDefault="00E5539E" w:rsidP="003B2747">
      <w:pPr>
        <w:pStyle w:val="af0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lastRenderedPageBreak/>
        <w:t>Открытый показ деятельности с детьми (старшая группа) «Шахматные чудеса» (воспитатель Смокотина Н.В.)</w:t>
      </w:r>
    </w:p>
    <w:p w:rsidR="00E5539E" w:rsidRPr="005D031A" w:rsidRDefault="00E5539E" w:rsidP="003B2747">
      <w:pPr>
        <w:pStyle w:val="af0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Открытый показ деятельности с детьми (подготовительная группа) «Путешествие в страну оригами военной техники» (воспитатель Манернова С.В.)</w:t>
      </w:r>
    </w:p>
    <w:p w:rsidR="00E5539E" w:rsidRPr="005D031A" w:rsidRDefault="00E5539E" w:rsidP="003B2747">
      <w:pPr>
        <w:pStyle w:val="af0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Мастер-класс «Обучение элементам ментальной арифметике» (воспитатель Абрамова А.Г.)</w:t>
      </w:r>
    </w:p>
    <w:p w:rsidR="00E5539E" w:rsidRPr="005D031A" w:rsidRDefault="00E5539E" w:rsidP="003B2747">
      <w:pPr>
        <w:pStyle w:val="af0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Обобщение опыта работы по теме «Пластилинография как средство развития мелкой моторики рук» (воспитатель Трифонова Е.А.)</w:t>
      </w:r>
    </w:p>
    <w:p w:rsidR="00E5539E" w:rsidRPr="005D031A" w:rsidRDefault="00E5539E" w:rsidP="003B2747">
      <w:pPr>
        <w:pStyle w:val="af0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 xml:space="preserve">Семинар-практикум </w:t>
      </w:r>
      <w:r w:rsidRPr="005D031A">
        <w:rPr>
          <w:rFonts w:ascii="Times New Roman" w:hAnsi="Times New Roman"/>
          <w:color w:val="111111"/>
          <w:sz w:val="24"/>
          <w:szCs w:val="24"/>
          <w:lang w:eastAsia="ru-RU"/>
        </w:rPr>
        <w:t>«</w:t>
      </w:r>
      <w:r w:rsidRPr="005D031A">
        <w:rPr>
          <w:rFonts w:ascii="Times New Roman" w:hAnsi="Times New Roman"/>
          <w:color w:val="111111"/>
          <w:sz w:val="24"/>
          <w:szCs w:val="24"/>
          <w:lang w:val="en-US" w:eastAsia="ru-RU"/>
        </w:rPr>
        <w:t>Lego</w:t>
      </w:r>
      <w:r w:rsidRPr="005D031A">
        <w:rPr>
          <w:rFonts w:ascii="Times New Roman" w:hAnsi="Times New Roman"/>
          <w:color w:val="111111"/>
          <w:sz w:val="24"/>
          <w:szCs w:val="24"/>
          <w:lang w:eastAsia="ru-RU"/>
        </w:rPr>
        <w:t>-конструирование для всестороннего развития дошкольников»</w:t>
      </w:r>
      <w:r w:rsidRPr="005D031A">
        <w:rPr>
          <w:rFonts w:ascii="Times New Roman" w:hAnsi="Times New Roman"/>
          <w:sz w:val="24"/>
          <w:szCs w:val="24"/>
        </w:rPr>
        <w:t xml:space="preserve"> (воспитатель Слесарева Т.В.)</w:t>
      </w:r>
    </w:p>
    <w:p w:rsidR="00E5539E" w:rsidRPr="005D031A" w:rsidRDefault="00E5539E" w:rsidP="003B2747">
      <w:pPr>
        <w:pStyle w:val="af0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 xml:space="preserve">Деловая игра «Дебаты. Использование образовательной технологии «Вариант» с мыслительным элементом </w:t>
      </w:r>
      <w:r w:rsidRPr="005D031A">
        <w:rPr>
          <w:rFonts w:ascii="Times New Roman" w:hAnsi="Times New Roman"/>
          <w:sz w:val="24"/>
          <w:szCs w:val="24"/>
          <w:lang w:val="en-US"/>
        </w:rPr>
        <w:t>P</w:t>
      </w:r>
      <w:r w:rsidRPr="005D031A">
        <w:rPr>
          <w:rFonts w:ascii="Times New Roman" w:hAnsi="Times New Roman"/>
          <w:sz w:val="24"/>
          <w:szCs w:val="24"/>
        </w:rPr>
        <w:t>.</w:t>
      </w:r>
      <w:r w:rsidRPr="005D031A">
        <w:rPr>
          <w:rFonts w:ascii="Times New Roman" w:hAnsi="Times New Roman"/>
          <w:sz w:val="24"/>
          <w:szCs w:val="24"/>
          <w:lang w:val="en-US"/>
        </w:rPr>
        <w:t>M</w:t>
      </w:r>
      <w:r w:rsidRPr="005D031A">
        <w:rPr>
          <w:rFonts w:ascii="Times New Roman" w:hAnsi="Times New Roman"/>
          <w:sz w:val="24"/>
          <w:szCs w:val="24"/>
        </w:rPr>
        <w:t>.</w:t>
      </w:r>
      <w:r w:rsidRPr="005D031A">
        <w:rPr>
          <w:rFonts w:ascii="Times New Roman" w:hAnsi="Times New Roman"/>
          <w:sz w:val="24"/>
          <w:szCs w:val="24"/>
          <w:lang w:val="en-US"/>
        </w:rPr>
        <w:t>I</w:t>
      </w:r>
      <w:r w:rsidRPr="005D031A">
        <w:rPr>
          <w:rFonts w:ascii="Times New Roman" w:hAnsi="Times New Roman"/>
          <w:sz w:val="24"/>
          <w:szCs w:val="24"/>
        </w:rPr>
        <w:t>.» (воспитатель Абрамова М.В.)</w:t>
      </w:r>
    </w:p>
    <w:p w:rsidR="00E5539E" w:rsidRPr="005D031A" w:rsidRDefault="00E5539E" w:rsidP="003B2747">
      <w:pPr>
        <w:pStyle w:val="af0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Презентация опыта работы «Проектная деятельность в детском саду» (старший воспитатель Хлуднева А.Ю.).</w:t>
      </w:r>
    </w:p>
    <w:p w:rsidR="00E5539E" w:rsidRPr="005D031A" w:rsidRDefault="00E5539E" w:rsidP="005D031A">
      <w:pPr>
        <w:pStyle w:val="af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Также наш детский сад представила на межмуниципальном форуме «Ярмарка педагогических идей-2019»</w:t>
      </w:r>
      <w:r w:rsidR="00521663">
        <w:rPr>
          <w:rFonts w:ascii="Times New Roman" w:hAnsi="Times New Roman"/>
          <w:sz w:val="24"/>
          <w:szCs w:val="24"/>
        </w:rPr>
        <w:t xml:space="preserve"> в Верхнекетском районе </w:t>
      </w:r>
      <w:r w:rsidRPr="005D031A">
        <w:rPr>
          <w:rFonts w:ascii="Times New Roman" w:hAnsi="Times New Roman"/>
          <w:sz w:val="24"/>
          <w:szCs w:val="24"/>
        </w:rPr>
        <w:t xml:space="preserve"> с мастер-классом «Ментальная арифметика»</w:t>
      </w:r>
      <w:r w:rsidR="008F1334">
        <w:rPr>
          <w:rFonts w:ascii="Times New Roman" w:hAnsi="Times New Roman"/>
          <w:sz w:val="24"/>
          <w:szCs w:val="24"/>
        </w:rPr>
        <w:t xml:space="preserve"> воспитатель Абрамова А.Г.</w:t>
      </w:r>
    </w:p>
    <w:p w:rsidR="00E5539E" w:rsidRPr="005D031A" w:rsidRDefault="00E5539E" w:rsidP="005D031A">
      <w:pPr>
        <w:pStyle w:val="af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 xml:space="preserve">Проводились семинары-практикумы, консультации, тренинги </w:t>
      </w:r>
      <w:r w:rsidR="00FA2DD6" w:rsidRPr="005D031A">
        <w:rPr>
          <w:rFonts w:ascii="Times New Roman" w:hAnsi="Times New Roman"/>
          <w:sz w:val="24"/>
          <w:szCs w:val="24"/>
        </w:rPr>
        <w:t>в МБДОУ</w:t>
      </w:r>
      <w:r w:rsidRPr="005D031A">
        <w:rPr>
          <w:rFonts w:ascii="Times New Roman" w:hAnsi="Times New Roman"/>
          <w:sz w:val="24"/>
          <w:szCs w:val="24"/>
        </w:rPr>
        <w:t>:</w:t>
      </w:r>
    </w:p>
    <w:p w:rsidR="00E5539E" w:rsidRPr="005D031A" w:rsidRDefault="00E5539E" w:rsidP="00E5539E">
      <w:pPr>
        <w:pStyle w:val="af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5"/>
        <w:gridCol w:w="4626"/>
      </w:tblGrid>
      <w:tr w:rsidR="00E5539E" w:rsidRPr="00521663" w:rsidTr="008A5A47">
        <w:trPr>
          <w:trHeight w:val="150"/>
        </w:trPr>
        <w:tc>
          <w:tcPr>
            <w:tcW w:w="5859" w:type="dxa"/>
          </w:tcPr>
          <w:p w:rsidR="00E5539E" w:rsidRPr="00521663" w:rsidRDefault="00E5539E" w:rsidP="00FA2D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1663">
              <w:rPr>
                <w:rFonts w:ascii="Times New Roman" w:hAnsi="Times New Roman"/>
                <w:sz w:val="20"/>
                <w:szCs w:val="20"/>
              </w:rPr>
              <w:t>Консультация «Культура речи педагога»</w:t>
            </w:r>
          </w:p>
        </w:tc>
        <w:tc>
          <w:tcPr>
            <w:tcW w:w="4679" w:type="dxa"/>
          </w:tcPr>
          <w:p w:rsidR="00E5539E" w:rsidRPr="00521663" w:rsidRDefault="00E5539E" w:rsidP="00FA2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63">
              <w:rPr>
                <w:rFonts w:ascii="Times New Roman" w:hAnsi="Times New Roman"/>
                <w:sz w:val="20"/>
                <w:szCs w:val="20"/>
              </w:rPr>
              <w:t>Учитель-логопед Рудикова Е.С.</w:t>
            </w:r>
          </w:p>
        </w:tc>
      </w:tr>
      <w:tr w:rsidR="00E5539E" w:rsidRPr="00521663" w:rsidTr="008A5A47">
        <w:trPr>
          <w:trHeight w:val="150"/>
        </w:trPr>
        <w:tc>
          <w:tcPr>
            <w:tcW w:w="5859" w:type="dxa"/>
          </w:tcPr>
          <w:p w:rsidR="00E5539E" w:rsidRPr="00521663" w:rsidRDefault="00E5539E" w:rsidP="00FA2D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1663">
              <w:rPr>
                <w:rFonts w:ascii="Times New Roman" w:hAnsi="Times New Roman"/>
                <w:sz w:val="20"/>
                <w:szCs w:val="20"/>
              </w:rPr>
              <w:t>Тренинг для педагогов «Учимся сотрудничать»</w:t>
            </w:r>
          </w:p>
        </w:tc>
        <w:tc>
          <w:tcPr>
            <w:tcW w:w="4679" w:type="dxa"/>
          </w:tcPr>
          <w:p w:rsidR="00E5539E" w:rsidRPr="00521663" w:rsidRDefault="00E5539E" w:rsidP="00FA2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63">
              <w:rPr>
                <w:rFonts w:ascii="Times New Roman" w:hAnsi="Times New Roman"/>
                <w:sz w:val="20"/>
                <w:szCs w:val="20"/>
              </w:rPr>
              <w:t>Педагог-психолог Баховец М.А.</w:t>
            </w:r>
          </w:p>
        </w:tc>
      </w:tr>
      <w:tr w:rsidR="00E5539E" w:rsidRPr="00521663" w:rsidTr="008A5A47">
        <w:trPr>
          <w:trHeight w:val="150"/>
        </w:trPr>
        <w:tc>
          <w:tcPr>
            <w:tcW w:w="5859" w:type="dxa"/>
          </w:tcPr>
          <w:p w:rsidR="00E5539E" w:rsidRPr="00521663" w:rsidRDefault="00E5539E" w:rsidP="00FA2D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1663">
              <w:rPr>
                <w:rFonts w:ascii="Times New Roman" w:hAnsi="Times New Roman"/>
                <w:sz w:val="20"/>
                <w:szCs w:val="20"/>
              </w:rPr>
              <w:t>Консультация «Методика проведения родительских собраний»</w:t>
            </w:r>
          </w:p>
        </w:tc>
        <w:tc>
          <w:tcPr>
            <w:tcW w:w="4679" w:type="dxa"/>
          </w:tcPr>
          <w:p w:rsidR="00E5539E" w:rsidRPr="00521663" w:rsidRDefault="00E5539E" w:rsidP="00FA2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63">
              <w:rPr>
                <w:rFonts w:ascii="Times New Roman" w:hAnsi="Times New Roman"/>
                <w:sz w:val="20"/>
                <w:szCs w:val="20"/>
              </w:rPr>
              <w:t>Старший воспитатель Хлуднева А.Ю.</w:t>
            </w:r>
          </w:p>
        </w:tc>
      </w:tr>
      <w:tr w:rsidR="00E5539E" w:rsidRPr="00521663" w:rsidTr="008A5A47">
        <w:trPr>
          <w:trHeight w:val="150"/>
        </w:trPr>
        <w:tc>
          <w:tcPr>
            <w:tcW w:w="5859" w:type="dxa"/>
          </w:tcPr>
          <w:p w:rsidR="00E5539E" w:rsidRPr="00521663" w:rsidRDefault="00E5539E" w:rsidP="00FA2D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1663">
              <w:rPr>
                <w:rFonts w:ascii="Times New Roman" w:hAnsi="Times New Roman"/>
                <w:sz w:val="20"/>
                <w:szCs w:val="20"/>
              </w:rPr>
              <w:t>Консультация «Речевое развитие детей младшего дошкольного возраста»</w:t>
            </w:r>
          </w:p>
        </w:tc>
        <w:tc>
          <w:tcPr>
            <w:tcW w:w="4679" w:type="dxa"/>
          </w:tcPr>
          <w:p w:rsidR="00E5539E" w:rsidRPr="00521663" w:rsidRDefault="00E5539E" w:rsidP="00FA2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63">
              <w:rPr>
                <w:rFonts w:ascii="Times New Roman" w:hAnsi="Times New Roman"/>
                <w:sz w:val="20"/>
                <w:szCs w:val="20"/>
              </w:rPr>
              <w:t>Воспитатель Шпеттер О.А.</w:t>
            </w:r>
          </w:p>
        </w:tc>
      </w:tr>
      <w:tr w:rsidR="00E5539E" w:rsidRPr="00521663" w:rsidTr="008A5A47">
        <w:trPr>
          <w:trHeight w:val="150"/>
        </w:trPr>
        <w:tc>
          <w:tcPr>
            <w:tcW w:w="5859" w:type="dxa"/>
          </w:tcPr>
          <w:p w:rsidR="00E5539E" w:rsidRPr="00521663" w:rsidRDefault="00E5539E" w:rsidP="00FA2D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1663">
              <w:rPr>
                <w:rFonts w:ascii="Times New Roman" w:hAnsi="Times New Roman"/>
                <w:sz w:val="20"/>
                <w:szCs w:val="20"/>
              </w:rPr>
              <w:t>Консультация «Речевое развитие детей старшего дошкольного возраста»</w:t>
            </w:r>
          </w:p>
        </w:tc>
        <w:tc>
          <w:tcPr>
            <w:tcW w:w="4679" w:type="dxa"/>
          </w:tcPr>
          <w:p w:rsidR="00E5539E" w:rsidRPr="00521663" w:rsidRDefault="00E5539E" w:rsidP="00FA2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63">
              <w:rPr>
                <w:rFonts w:ascii="Times New Roman" w:hAnsi="Times New Roman"/>
                <w:sz w:val="20"/>
                <w:szCs w:val="20"/>
              </w:rPr>
              <w:t>Воспитатель Манахова Н.В.</w:t>
            </w:r>
          </w:p>
        </w:tc>
      </w:tr>
      <w:tr w:rsidR="00E5539E" w:rsidRPr="00521663" w:rsidTr="008A5A47">
        <w:trPr>
          <w:trHeight w:val="150"/>
        </w:trPr>
        <w:tc>
          <w:tcPr>
            <w:tcW w:w="5859" w:type="dxa"/>
          </w:tcPr>
          <w:p w:rsidR="00E5539E" w:rsidRPr="00521663" w:rsidRDefault="00E5539E" w:rsidP="00FA2D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1663">
              <w:rPr>
                <w:rFonts w:ascii="Times New Roman" w:hAnsi="Times New Roman"/>
                <w:sz w:val="20"/>
                <w:szCs w:val="20"/>
              </w:rPr>
              <w:t>Деловая игра «КВН по устному народному творчеству»</w:t>
            </w:r>
          </w:p>
        </w:tc>
        <w:tc>
          <w:tcPr>
            <w:tcW w:w="4679" w:type="dxa"/>
          </w:tcPr>
          <w:p w:rsidR="00E5539E" w:rsidRPr="00521663" w:rsidRDefault="00E5539E" w:rsidP="00FA2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63">
              <w:rPr>
                <w:rFonts w:ascii="Times New Roman" w:hAnsi="Times New Roman"/>
                <w:sz w:val="20"/>
                <w:szCs w:val="20"/>
              </w:rPr>
              <w:t>Воспитатель Иняева И.В.</w:t>
            </w:r>
          </w:p>
        </w:tc>
      </w:tr>
      <w:tr w:rsidR="00E5539E" w:rsidRPr="00521663" w:rsidTr="008A5A47">
        <w:trPr>
          <w:trHeight w:val="150"/>
        </w:trPr>
        <w:tc>
          <w:tcPr>
            <w:tcW w:w="5859" w:type="dxa"/>
          </w:tcPr>
          <w:p w:rsidR="00E5539E" w:rsidRPr="00521663" w:rsidRDefault="00E5539E" w:rsidP="00FA2D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1663">
              <w:rPr>
                <w:rFonts w:ascii="Times New Roman" w:hAnsi="Times New Roman"/>
                <w:sz w:val="20"/>
                <w:szCs w:val="20"/>
              </w:rPr>
              <w:t>Семинар-практикум «Музыкальные игры»</w:t>
            </w:r>
          </w:p>
        </w:tc>
        <w:tc>
          <w:tcPr>
            <w:tcW w:w="4679" w:type="dxa"/>
          </w:tcPr>
          <w:p w:rsidR="00E5539E" w:rsidRPr="00521663" w:rsidRDefault="00E5539E" w:rsidP="00FA2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63">
              <w:rPr>
                <w:rFonts w:ascii="Times New Roman" w:hAnsi="Times New Roman"/>
                <w:sz w:val="20"/>
                <w:szCs w:val="20"/>
              </w:rPr>
              <w:t>Музыкальный руководитель Килеева Е.Н.</w:t>
            </w:r>
          </w:p>
        </w:tc>
      </w:tr>
      <w:tr w:rsidR="00E5539E" w:rsidRPr="00521663" w:rsidTr="008A5A47">
        <w:trPr>
          <w:trHeight w:val="150"/>
        </w:trPr>
        <w:tc>
          <w:tcPr>
            <w:tcW w:w="5859" w:type="dxa"/>
          </w:tcPr>
          <w:p w:rsidR="00E5539E" w:rsidRPr="00521663" w:rsidRDefault="00E5539E" w:rsidP="00FA2D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1663">
              <w:rPr>
                <w:rFonts w:ascii="Times New Roman" w:hAnsi="Times New Roman"/>
                <w:sz w:val="20"/>
                <w:szCs w:val="20"/>
              </w:rPr>
              <w:t>Мастер-класс «Театр собственными руками» (бумаготворчество)</w:t>
            </w:r>
          </w:p>
        </w:tc>
        <w:tc>
          <w:tcPr>
            <w:tcW w:w="4679" w:type="dxa"/>
          </w:tcPr>
          <w:p w:rsidR="00E5539E" w:rsidRPr="00521663" w:rsidRDefault="00E5539E" w:rsidP="00FA2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63">
              <w:rPr>
                <w:rFonts w:ascii="Times New Roman" w:hAnsi="Times New Roman"/>
                <w:sz w:val="20"/>
                <w:szCs w:val="20"/>
              </w:rPr>
              <w:t>Воспитатель Абрамова М.В.</w:t>
            </w:r>
          </w:p>
        </w:tc>
      </w:tr>
      <w:tr w:rsidR="00E5539E" w:rsidRPr="00521663" w:rsidTr="008A5A47">
        <w:trPr>
          <w:trHeight w:val="150"/>
        </w:trPr>
        <w:tc>
          <w:tcPr>
            <w:tcW w:w="5859" w:type="dxa"/>
          </w:tcPr>
          <w:p w:rsidR="00E5539E" w:rsidRPr="00521663" w:rsidRDefault="00E5539E" w:rsidP="00FA2D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1663">
              <w:rPr>
                <w:rFonts w:ascii="Times New Roman" w:hAnsi="Times New Roman"/>
                <w:sz w:val="20"/>
                <w:szCs w:val="20"/>
              </w:rPr>
              <w:t>Семинар-практикум «Польза танцев»</w:t>
            </w:r>
          </w:p>
        </w:tc>
        <w:tc>
          <w:tcPr>
            <w:tcW w:w="4679" w:type="dxa"/>
          </w:tcPr>
          <w:p w:rsidR="00E5539E" w:rsidRPr="00521663" w:rsidRDefault="00E5539E" w:rsidP="00FA2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63">
              <w:rPr>
                <w:rFonts w:ascii="Times New Roman" w:hAnsi="Times New Roman"/>
                <w:sz w:val="20"/>
                <w:szCs w:val="20"/>
              </w:rPr>
              <w:t>Музыкальный руководитель Коржова Ю.Н.</w:t>
            </w:r>
          </w:p>
        </w:tc>
      </w:tr>
      <w:tr w:rsidR="00E5539E" w:rsidRPr="00521663" w:rsidTr="008A5A47">
        <w:trPr>
          <w:trHeight w:val="150"/>
        </w:trPr>
        <w:tc>
          <w:tcPr>
            <w:tcW w:w="5859" w:type="dxa"/>
          </w:tcPr>
          <w:p w:rsidR="00E5539E" w:rsidRPr="00521663" w:rsidRDefault="00E5539E" w:rsidP="00FA2D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1663">
              <w:rPr>
                <w:rFonts w:ascii="Times New Roman" w:hAnsi="Times New Roman"/>
                <w:sz w:val="20"/>
                <w:szCs w:val="20"/>
              </w:rPr>
              <w:t>Мастер-класс «Современные модифицированные игры для детей дошкольного возраста»</w:t>
            </w:r>
          </w:p>
        </w:tc>
        <w:tc>
          <w:tcPr>
            <w:tcW w:w="4679" w:type="dxa"/>
          </w:tcPr>
          <w:p w:rsidR="00E5539E" w:rsidRPr="00521663" w:rsidRDefault="00E5539E" w:rsidP="00FA2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63">
              <w:rPr>
                <w:rFonts w:ascii="Times New Roman" w:hAnsi="Times New Roman"/>
                <w:sz w:val="20"/>
                <w:szCs w:val="20"/>
              </w:rPr>
              <w:t>Воспитатели Слесарева Т.В.</w:t>
            </w:r>
          </w:p>
        </w:tc>
      </w:tr>
      <w:tr w:rsidR="00E5539E" w:rsidRPr="00521663" w:rsidTr="008A5A47">
        <w:trPr>
          <w:trHeight w:val="150"/>
        </w:trPr>
        <w:tc>
          <w:tcPr>
            <w:tcW w:w="5859" w:type="dxa"/>
          </w:tcPr>
          <w:p w:rsidR="00E5539E" w:rsidRPr="00521663" w:rsidRDefault="00E5539E" w:rsidP="00FA2D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1663">
              <w:rPr>
                <w:rFonts w:ascii="Times New Roman" w:hAnsi="Times New Roman"/>
                <w:sz w:val="20"/>
                <w:szCs w:val="20"/>
              </w:rPr>
              <w:t>Консультация «Методика декоративного рисования»</w:t>
            </w:r>
          </w:p>
        </w:tc>
        <w:tc>
          <w:tcPr>
            <w:tcW w:w="4679" w:type="dxa"/>
          </w:tcPr>
          <w:p w:rsidR="00E5539E" w:rsidRPr="00521663" w:rsidRDefault="00E5539E" w:rsidP="00FA2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63">
              <w:rPr>
                <w:rFonts w:ascii="Times New Roman" w:hAnsi="Times New Roman"/>
                <w:sz w:val="20"/>
                <w:szCs w:val="20"/>
              </w:rPr>
              <w:t>Воспитатели Кобылкина Т.В.</w:t>
            </w:r>
          </w:p>
        </w:tc>
      </w:tr>
      <w:tr w:rsidR="00E5539E" w:rsidRPr="00521663" w:rsidTr="008A5A47">
        <w:trPr>
          <w:trHeight w:val="150"/>
        </w:trPr>
        <w:tc>
          <w:tcPr>
            <w:tcW w:w="5859" w:type="dxa"/>
          </w:tcPr>
          <w:p w:rsidR="00E5539E" w:rsidRPr="00521663" w:rsidRDefault="00E5539E" w:rsidP="00FA2D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1663">
              <w:rPr>
                <w:rFonts w:ascii="Times New Roman" w:hAnsi="Times New Roman"/>
                <w:sz w:val="20"/>
                <w:szCs w:val="20"/>
              </w:rPr>
              <w:t>Консультация «Методика художественно-эстетического развития»</w:t>
            </w:r>
          </w:p>
        </w:tc>
        <w:tc>
          <w:tcPr>
            <w:tcW w:w="4679" w:type="dxa"/>
          </w:tcPr>
          <w:p w:rsidR="00E5539E" w:rsidRPr="00521663" w:rsidRDefault="00E5539E" w:rsidP="00FA2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63">
              <w:rPr>
                <w:rFonts w:ascii="Times New Roman" w:hAnsi="Times New Roman"/>
                <w:sz w:val="20"/>
                <w:szCs w:val="20"/>
              </w:rPr>
              <w:t>Воспитатель Абрамова А.Г.</w:t>
            </w:r>
          </w:p>
        </w:tc>
      </w:tr>
      <w:tr w:rsidR="00E5539E" w:rsidRPr="00521663" w:rsidTr="008A5A47">
        <w:trPr>
          <w:trHeight w:val="150"/>
        </w:trPr>
        <w:tc>
          <w:tcPr>
            <w:tcW w:w="5859" w:type="dxa"/>
          </w:tcPr>
          <w:p w:rsidR="00E5539E" w:rsidRPr="00521663" w:rsidRDefault="00E5539E" w:rsidP="00FA2D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1663">
              <w:rPr>
                <w:rFonts w:ascii="Times New Roman" w:hAnsi="Times New Roman"/>
                <w:sz w:val="20"/>
                <w:szCs w:val="20"/>
              </w:rPr>
              <w:t>Мастер-класс «Кинусайга- картина из лоскутков»</w:t>
            </w:r>
          </w:p>
        </w:tc>
        <w:tc>
          <w:tcPr>
            <w:tcW w:w="4679" w:type="dxa"/>
          </w:tcPr>
          <w:p w:rsidR="00E5539E" w:rsidRPr="00521663" w:rsidRDefault="00E5539E" w:rsidP="00FA2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63">
              <w:rPr>
                <w:rFonts w:ascii="Times New Roman" w:hAnsi="Times New Roman"/>
                <w:sz w:val="20"/>
                <w:szCs w:val="20"/>
              </w:rPr>
              <w:t>Воспитатель Трифонова Е.А.</w:t>
            </w:r>
          </w:p>
        </w:tc>
      </w:tr>
    </w:tbl>
    <w:p w:rsidR="00E5539E" w:rsidRPr="005D031A" w:rsidRDefault="00E5539E" w:rsidP="00E5539E">
      <w:pPr>
        <w:pStyle w:val="af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539E" w:rsidRPr="005D031A" w:rsidRDefault="00E5539E" w:rsidP="00E553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031A">
        <w:rPr>
          <w:rFonts w:ascii="Times New Roman" w:hAnsi="Times New Roman"/>
          <w:sz w:val="24"/>
          <w:szCs w:val="24"/>
          <w:lang w:eastAsia="ru-RU"/>
        </w:rPr>
        <w:t>Запланированн</w:t>
      </w:r>
      <w:r w:rsidR="00480289" w:rsidRPr="005D031A">
        <w:rPr>
          <w:rFonts w:ascii="Times New Roman" w:hAnsi="Times New Roman"/>
          <w:sz w:val="24"/>
          <w:szCs w:val="24"/>
          <w:lang w:eastAsia="ru-RU"/>
        </w:rPr>
        <w:t>ы</w:t>
      </w:r>
      <w:r w:rsidRPr="005D031A">
        <w:rPr>
          <w:rFonts w:ascii="Times New Roman" w:hAnsi="Times New Roman"/>
          <w:sz w:val="24"/>
          <w:szCs w:val="24"/>
          <w:lang w:eastAsia="ru-RU"/>
        </w:rPr>
        <w:t>е на 2019-2020 учебный год с апреля по май мастер-классы, семинары переносятся на следующий учебный год в связи с карантином.</w:t>
      </w:r>
    </w:p>
    <w:p w:rsidR="003864B8" w:rsidRPr="005D031A" w:rsidRDefault="00E5539E" w:rsidP="00FA2DD6">
      <w:pPr>
        <w:pStyle w:val="af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Одной из форм повышения компетентности педагогов является самообразование педагогов, у каждого из педагогов есть своя тема самообразования, разработанный план работы в каждом отдельном направлении, все педагоги подготовили отчеты о проделанной работе за 2019-2020</w:t>
      </w:r>
      <w:r w:rsidR="00A93C40" w:rsidRPr="005D031A">
        <w:rPr>
          <w:rFonts w:ascii="Times New Roman" w:hAnsi="Times New Roman"/>
          <w:sz w:val="24"/>
          <w:szCs w:val="24"/>
        </w:rPr>
        <w:t xml:space="preserve"> учебный.</w:t>
      </w:r>
    </w:p>
    <w:p w:rsidR="00A93C40" w:rsidRPr="00521663" w:rsidRDefault="00A93C40" w:rsidP="00A9729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lang w:eastAsia="ru-RU"/>
        </w:rPr>
      </w:pPr>
      <w:r w:rsidRPr="00521663">
        <w:rPr>
          <w:rFonts w:ascii="Times New Roman" w:hAnsi="Times New Roman"/>
          <w:i/>
          <w:sz w:val="24"/>
          <w:szCs w:val="24"/>
          <w:lang w:eastAsia="ru-RU"/>
        </w:rPr>
        <w:t>Организация дополнительной работы с детьми</w:t>
      </w:r>
    </w:p>
    <w:p w:rsidR="00A97294" w:rsidRDefault="005D031A" w:rsidP="00A972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2019-2020 учебном году реализовывалась</w:t>
      </w:r>
      <w:r w:rsidR="00A93C40" w:rsidRPr="005D031A">
        <w:rPr>
          <w:rFonts w:ascii="Times New Roman" w:hAnsi="Times New Roman"/>
          <w:bCs/>
          <w:sz w:val="24"/>
          <w:szCs w:val="24"/>
          <w:lang w:eastAsia="ru-RU"/>
        </w:rPr>
        <w:t xml:space="preserve"> дополнительн</w:t>
      </w:r>
      <w:r>
        <w:rPr>
          <w:rFonts w:ascii="Times New Roman" w:hAnsi="Times New Roman"/>
          <w:bCs/>
          <w:sz w:val="24"/>
          <w:szCs w:val="24"/>
          <w:lang w:eastAsia="ru-RU"/>
        </w:rPr>
        <w:t>ая</w:t>
      </w:r>
      <w:r w:rsidR="00A93C40" w:rsidRPr="005D031A">
        <w:rPr>
          <w:rFonts w:ascii="Times New Roman" w:hAnsi="Times New Roman"/>
          <w:bCs/>
          <w:sz w:val="24"/>
          <w:szCs w:val="24"/>
          <w:lang w:eastAsia="ru-RU"/>
        </w:rPr>
        <w:t xml:space="preserve"> образовательн</w:t>
      </w:r>
      <w:r>
        <w:rPr>
          <w:rFonts w:ascii="Times New Roman" w:hAnsi="Times New Roman"/>
          <w:bCs/>
          <w:sz w:val="24"/>
          <w:szCs w:val="24"/>
          <w:lang w:eastAsia="ru-RU"/>
        </w:rPr>
        <w:t>ая</w:t>
      </w:r>
      <w:r w:rsidR="00A93C40" w:rsidRPr="005D031A">
        <w:rPr>
          <w:rFonts w:ascii="Times New Roman" w:hAnsi="Times New Roman"/>
          <w:bCs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="00A93C40" w:rsidRPr="005D031A">
        <w:rPr>
          <w:rFonts w:ascii="Times New Roman" w:hAnsi="Times New Roman"/>
          <w:bCs/>
          <w:sz w:val="24"/>
          <w:szCs w:val="24"/>
          <w:lang w:eastAsia="ru-RU"/>
        </w:rPr>
        <w:t xml:space="preserve"> «Леговеды» для старшей и подготовительной группы. </w:t>
      </w:r>
      <w:r>
        <w:rPr>
          <w:rFonts w:ascii="Times New Roman" w:hAnsi="Times New Roman"/>
          <w:bCs/>
          <w:sz w:val="24"/>
          <w:szCs w:val="24"/>
          <w:lang w:eastAsia="ru-RU"/>
        </w:rPr>
        <w:t>Дети старшей группы посещали данное направление на платной основе. В</w:t>
      </w:r>
      <w:r w:rsidR="00A93C40" w:rsidRPr="005D031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мае</w:t>
      </w:r>
      <w:r w:rsidR="00A93C40" w:rsidRPr="005D031A">
        <w:rPr>
          <w:rFonts w:ascii="Times New Roman" w:hAnsi="Times New Roman"/>
          <w:bCs/>
          <w:sz w:val="24"/>
          <w:szCs w:val="24"/>
          <w:lang w:eastAsia="ru-RU"/>
        </w:rPr>
        <w:t xml:space="preserve"> среди родителей средней группы был проведен опрос «Об оказании платных дополнительных образов</w:t>
      </w:r>
      <w:r>
        <w:rPr>
          <w:rFonts w:ascii="Times New Roman" w:hAnsi="Times New Roman"/>
          <w:bCs/>
          <w:sz w:val="24"/>
          <w:szCs w:val="24"/>
          <w:lang w:eastAsia="ru-RU"/>
        </w:rPr>
        <w:t>ательных услуг на 2020-2021</w:t>
      </w:r>
      <w:r w:rsidR="00A93C40" w:rsidRPr="005D031A">
        <w:rPr>
          <w:rFonts w:ascii="Times New Roman" w:hAnsi="Times New Roman"/>
          <w:bCs/>
          <w:sz w:val="24"/>
          <w:szCs w:val="24"/>
          <w:lang w:eastAsia="ru-RU"/>
        </w:rPr>
        <w:t xml:space="preserve"> учебный год», </w:t>
      </w:r>
      <w:r>
        <w:rPr>
          <w:rFonts w:ascii="Times New Roman" w:hAnsi="Times New Roman"/>
          <w:bCs/>
          <w:sz w:val="24"/>
          <w:szCs w:val="24"/>
          <w:lang w:eastAsia="ru-RU"/>
        </w:rPr>
        <w:t>13</w:t>
      </w:r>
      <w:r w:rsidR="00A93C40" w:rsidRPr="005D031A">
        <w:rPr>
          <w:rFonts w:ascii="Times New Roman" w:hAnsi="Times New Roman"/>
          <w:bCs/>
          <w:sz w:val="24"/>
          <w:szCs w:val="24"/>
          <w:lang w:eastAsia="ru-RU"/>
        </w:rPr>
        <w:t xml:space="preserve"> родител</w:t>
      </w:r>
      <w:r>
        <w:rPr>
          <w:rFonts w:ascii="Times New Roman" w:hAnsi="Times New Roman"/>
          <w:bCs/>
          <w:sz w:val="24"/>
          <w:szCs w:val="24"/>
          <w:lang w:eastAsia="ru-RU"/>
        </w:rPr>
        <w:t>ей</w:t>
      </w:r>
      <w:r w:rsidR="00A93C40" w:rsidRPr="005D031A">
        <w:rPr>
          <w:rFonts w:ascii="Times New Roman" w:hAnsi="Times New Roman"/>
          <w:bCs/>
          <w:sz w:val="24"/>
          <w:szCs w:val="24"/>
          <w:lang w:eastAsia="ru-RU"/>
        </w:rPr>
        <w:t xml:space="preserve"> подтвердили свое желание, чтоб их ребенок посещал данные занятия. </w:t>
      </w:r>
    </w:p>
    <w:p w:rsidR="00A93C40" w:rsidRPr="005D031A" w:rsidRDefault="00A93C40" w:rsidP="00A97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031A">
        <w:rPr>
          <w:rFonts w:ascii="Times New Roman" w:hAnsi="Times New Roman"/>
          <w:sz w:val="24"/>
          <w:szCs w:val="24"/>
          <w:lang w:eastAsia="ru-RU"/>
        </w:rPr>
        <w:t>В 2018-2019 учебном году реализовывались следующие направления проектной деятельности (далее-ПД) и программы дополнительного образования (далее-ДОП) с положительным результатом:</w:t>
      </w:r>
    </w:p>
    <w:p w:rsidR="00A93C40" w:rsidRDefault="00A93C40" w:rsidP="003B2747">
      <w:pPr>
        <w:pStyle w:val="af0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5D031A">
        <w:rPr>
          <w:rFonts w:ascii="Times New Roman" w:hAnsi="Times New Roman"/>
          <w:bCs/>
          <w:iCs/>
          <w:sz w:val="24"/>
          <w:szCs w:val="24"/>
          <w:lang w:eastAsia="ru-RU"/>
        </w:rPr>
        <w:t>ПД «</w:t>
      </w:r>
      <w:r w:rsidR="00A97294">
        <w:rPr>
          <w:rFonts w:ascii="Times New Roman" w:hAnsi="Times New Roman"/>
          <w:bCs/>
          <w:iCs/>
          <w:sz w:val="24"/>
          <w:szCs w:val="24"/>
          <w:lang w:eastAsia="ru-RU"/>
        </w:rPr>
        <w:t>Волшебная бумага</w:t>
      </w:r>
      <w:r w:rsidRPr="005D031A">
        <w:rPr>
          <w:rFonts w:ascii="Times New Roman" w:hAnsi="Times New Roman"/>
          <w:bCs/>
          <w:iCs/>
          <w:sz w:val="24"/>
          <w:szCs w:val="24"/>
          <w:lang w:eastAsia="ru-RU"/>
        </w:rPr>
        <w:t>»;</w:t>
      </w:r>
    </w:p>
    <w:p w:rsidR="00A97294" w:rsidRDefault="00A97294" w:rsidP="003B2747">
      <w:pPr>
        <w:pStyle w:val="af0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ПД «Волшебные квадратики»;</w:t>
      </w:r>
    </w:p>
    <w:p w:rsidR="00A97294" w:rsidRPr="005D031A" w:rsidRDefault="00A97294" w:rsidP="003B2747">
      <w:pPr>
        <w:pStyle w:val="af0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lastRenderedPageBreak/>
        <w:t>ПД «Юные экологи»;</w:t>
      </w:r>
    </w:p>
    <w:p w:rsidR="00A93C40" w:rsidRPr="005D031A" w:rsidRDefault="00A93C40" w:rsidP="003B2747">
      <w:pPr>
        <w:pStyle w:val="af0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5D031A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ПД «</w:t>
      </w:r>
      <w:r w:rsidR="00A97294">
        <w:rPr>
          <w:rFonts w:ascii="Times New Roman" w:hAnsi="Times New Roman"/>
          <w:bCs/>
          <w:iCs/>
          <w:sz w:val="24"/>
          <w:szCs w:val="24"/>
          <w:lang w:eastAsia="ru-RU"/>
        </w:rPr>
        <w:t>Умелые мастера</w:t>
      </w:r>
      <w:r w:rsidRPr="005D031A">
        <w:rPr>
          <w:rFonts w:ascii="Times New Roman" w:hAnsi="Times New Roman"/>
          <w:bCs/>
          <w:iCs/>
          <w:sz w:val="24"/>
          <w:szCs w:val="24"/>
          <w:lang w:eastAsia="ru-RU"/>
        </w:rPr>
        <w:t>»;</w:t>
      </w:r>
    </w:p>
    <w:p w:rsidR="00A93C40" w:rsidRPr="005D031A" w:rsidRDefault="00A93C40" w:rsidP="003B2747">
      <w:pPr>
        <w:pStyle w:val="af0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5D031A">
        <w:rPr>
          <w:rFonts w:ascii="Times New Roman" w:hAnsi="Times New Roman"/>
          <w:bCs/>
          <w:iCs/>
          <w:sz w:val="24"/>
          <w:szCs w:val="24"/>
          <w:lang w:eastAsia="ru-RU"/>
        </w:rPr>
        <w:t>ДОП «</w:t>
      </w:r>
      <w:r w:rsidR="00A97294">
        <w:rPr>
          <w:rFonts w:ascii="Times New Roman" w:hAnsi="Times New Roman"/>
          <w:bCs/>
          <w:iCs/>
          <w:sz w:val="24"/>
          <w:szCs w:val="24"/>
          <w:lang w:eastAsia="ru-RU"/>
        </w:rPr>
        <w:t>Домисолька</w:t>
      </w:r>
      <w:r w:rsidRPr="005D031A">
        <w:rPr>
          <w:rFonts w:ascii="Times New Roman" w:hAnsi="Times New Roman"/>
          <w:bCs/>
          <w:iCs/>
          <w:sz w:val="24"/>
          <w:szCs w:val="24"/>
          <w:lang w:eastAsia="ru-RU"/>
        </w:rPr>
        <w:t>»;</w:t>
      </w:r>
    </w:p>
    <w:p w:rsidR="00A93C40" w:rsidRPr="005D031A" w:rsidRDefault="00A93C40" w:rsidP="003B2747">
      <w:pPr>
        <w:pStyle w:val="af0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5D031A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ПД «</w:t>
      </w:r>
      <w:r w:rsidR="006218BE">
        <w:rPr>
          <w:rFonts w:ascii="Times New Roman" w:hAnsi="Times New Roman"/>
          <w:bCs/>
          <w:iCs/>
          <w:sz w:val="24"/>
          <w:szCs w:val="24"/>
          <w:lang w:eastAsia="ru-RU"/>
        </w:rPr>
        <w:t>Шахматная сказка»;</w:t>
      </w:r>
    </w:p>
    <w:p w:rsidR="00A93C40" w:rsidRPr="005D031A" w:rsidRDefault="00A93C40" w:rsidP="003B2747">
      <w:pPr>
        <w:pStyle w:val="af0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5D031A">
        <w:rPr>
          <w:rFonts w:ascii="Times New Roman" w:hAnsi="Times New Roman"/>
          <w:bCs/>
          <w:iCs/>
          <w:sz w:val="24"/>
          <w:szCs w:val="24"/>
          <w:lang w:eastAsia="ru-RU"/>
        </w:rPr>
        <w:t>ПД «</w:t>
      </w:r>
      <w:r w:rsidR="00A97294">
        <w:rPr>
          <w:rFonts w:ascii="Times New Roman" w:hAnsi="Times New Roman"/>
          <w:bCs/>
          <w:iCs/>
          <w:sz w:val="24"/>
          <w:szCs w:val="24"/>
          <w:lang w:eastAsia="ru-RU"/>
        </w:rPr>
        <w:t>Звездочки</w:t>
      </w:r>
      <w:r w:rsidRPr="005D031A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». </w:t>
      </w:r>
    </w:p>
    <w:p w:rsidR="00A93C40" w:rsidRPr="005D031A" w:rsidRDefault="00A93C40" w:rsidP="00A97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031A">
        <w:rPr>
          <w:rFonts w:ascii="Times New Roman" w:hAnsi="Times New Roman"/>
          <w:sz w:val="24"/>
          <w:szCs w:val="24"/>
          <w:lang w:eastAsia="ru-RU"/>
        </w:rPr>
        <w:t>Из отчетов, следует отметить, что все виды проектной деятельности и программ</w:t>
      </w:r>
      <w:r w:rsidR="00A97294">
        <w:rPr>
          <w:rFonts w:ascii="Times New Roman" w:hAnsi="Times New Roman"/>
          <w:sz w:val="24"/>
          <w:szCs w:val="24"/>
          <w:lang w:eastAsia="ru-RU"/>
        </w:rPr>
        <w:t>а</w:t>
      </w:r>
      <w:r w:rsidRPr="005D031A">
        <w:rPr>
          <w:rFonts w:ascii="Times New Roman" w:hAnsi="Times New Roman"/>
          <w:sz w:val="24"/>
          <w:szCs w:val="24"/>
          <w:lang w:eastAsia="ru-RU"/>
        </w:rPr>
        <w:t xml:space="preserve"> по дополнительному образованию имеют положительную динамику развития детей. Охват детей по дополнительным образовательным программам составляет 2</w:t>
      </w:r>
      <w:r w:rsidR="00A97294">
        <w:rPr>
          <w:rFonts w:ascii="Times New Roman" w:hAnsi="Times New Roman"/>
          <w:sz w:val="24"/>
          <w:szCs w:val="24"/>
          <w:lang w:eastAsia="ru-RU"/>
        </w:rPr>
        <w:t>3</w:t>
      </w:r>
      <w:r w:rsidRPr="005D031A">
        <w:rPr>
          <w:rFonts w:ascii="Times New Roman" w:hAnsi="Times New Roman"/>
          <w:sz w:val="24"/>
          <w:szCs w:val="24"/>
          <w:lang w:eastAsia="ru-RU"/>
        </w:rPr>
        <w:t xml:space="preserve"> (14,</w:t>
      </w:r>
      <w:r w:rsidR="00A97294">
        <w:rPr>
          <w:rFonts w:ascii="Times New Roman" w:hAnsi="Times New Roman"/>
          <w:sz w:val="24"/>
          <w:szCs w:val="24"/>
          <w:lang w:eastAsia="ru-RU"/>
        </w:rPr>
        <w:t>4</w:t>
      </w:r>
      <w:r w:rsidRPr="005D031A">
        <w:rPr>
          <w:rFonts w:ascii="Times New Roman" w:hAnsi="Times New Roman"/>
          <w:sz w:val="24"/>
          <w:szCs w:val="24"/>
          <w:lang w:eastAsia="ru-RU"/>
        </w:rPr>
        <w:t xml:space="preserve">%) детей. Общий охват детей на начало учебного года </w:t>
      </w:r>
      <w:r w:rsidR="00521663">
        <w:rPr>
          <w:rFonts w:ascii="Times New Roman" w:hAnsi="Times New Roman"/>
          <w:sz w:val="24"/>
          <w:szCs w:val="24"/>
          <w:lang w:eastAsia="ru-RU"/>
        </w:rPr>
        <w:t xml:space="preserve">по ПД и ДОП </w:t>
      </w:r>
      <w:r w:rsidRPr="005D031A">
        <w:rPr>
          <w:rFonts w:ascii="Times New Roman" w:hAnsi="Times New Roman"/>
          <w:sz w:val="24"/>
          <w:szCs w:val="24"/>
          <w:lang w:eastAsia="ru-RU"/>
        </w:rPr>
        <w:t>был 110 детей (6</w:t>
      </w:r>
      <w:r w:rsidR="00A97294">
        <w:rPr>
          <w:rFonts w:ascii="Times New Roman" w:hAnsi="Times New Roman"/>
          <w:sz w:val="24"/>
          <w:szCs w:val="24"/>
          <w:lang w:eastAsia="ru-RU"/>
        </w:rPr>
        <w:t>9</w:t>
      </w:r>
      <w:r w:rsidRPr="005D031A">
        <w:rPr>
          <w:rFonts w:ascii="Times New Roman" w:hAnsi="Times New Roman"/>
          <w:sz w:val="24"/>
          <w:szCs w:val="24"/>
          <w:lang w:eastAsia="ru-RU"/>
        </w:rPr>
        <w:t>,</w:t>
      </w:r>
      <w:r w:rsidR="00A97294">
        <w:rPr>
          <w:rFonts w:ascii="Times New Roman" w:hAnsi="Times New Roman"/>
          <w:sz w:val="24"/>
          <w:szCs w:val="24"/>
          <w:lang w:eastAsia="ru-RU"/>
        </w:rPr>
        <w:t>1</w:t>
      </w:r>
      <w:r w:rsidRPr="005D031A">
        <w:rPr>
          <w:rFonts w:ascii="Times New Roman" w:hAnsi="Times New Roman"/>
          <w:sz w:val="24"/>
          <w:szCs w:val="24"/>
          <w:lang w:eastAsia="ru-RU"/>
        </w:rPr>
        <w:t xml:space="preserve">%), на конец учебного года </w:t>
      </w:r>
      <w:r w:rsidR="00A97294">
        <w:rPr>
          <w:rFonts w:ascii="Times New Roman" w:hAnsi="Times New Roman"/>
          <w:sz w:val="24"/>
          <w:szCs w:val="24"/>
          <w:lang w:eastAsia="ru-RU"/>
        </w:rPr>
        <w:t>108</w:t>
      </w:r>
      <w:r w:rsidRPr="005D031A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A97294">
        <w:rPr>
          <w:rFonts w:ascii="Times New Roman" w:hAnsi="Times New Roman"/>
          <w:sz w:val="24"/>
          <w:szCs w:val="24"/>
          <w:lang w:eastAsia="ru-RU"/>
        </w:rPr>
        <w:t>67,9</w:t>
      </w:r>
      <w:r w:rsidRPr="005D031A">
        <w:rPr>
          <w:rFonts w:ascii="Times New Roman" w:hAnsi="Times New Roman"/>
          <w:sz w:val="24"/>
          <w:szCs w:val="24"/>
          <w:lang w:eastAsia="ru-RU"/>
        </w:rPr>
        <w:t xml:space="preserve">%), так как </w:t>
      </w:r>
      <w:r w:rsidR="00A97294">
        <w:rPr>
          <w:rFonts w:ascii="Times New Roman" w:hAnsi="Times New Roman"/>
          <w:sz w:val="24"/>
          <w:szCs w:val="24"/>
          <w:lang w:eastAsia="ru-RU"/>
        </w:rPr>
        <w:t>одна</w:t>
      </w:r>
      <w:r w:rsidRPr="005D03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1663">
        <w:rPr>
          <w:rFonts w:ascii="Times New Roman" w:hAnsi="Times New Roman"/>
          <w:sz w:val="24"/>
          <w:szCs w:val="24"/>
          <w:lang w:eastAsia="ru-RU"/>
        </w:rPr>
        <w:t>ДОП «Волшебная песочницы» прекращена в связи с увольнением педагога-психолога,</w:t>
      </w:r>
      <w:r w:rsidRPr="005D031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521663">
        <w:rPr>
          <w:rFonts w:ascii="Times New Roman" w:hAnsi="Times New Roman"/>
          <w:sz w:val="24"/>
          <w:szCs w:val="24"/>
          <w:lang w:eastAsia="ru-RU"/>
        </w:rPr>
        <w:t>и одна</w:t>
      </w:r>
      <w:r w:rsidR="00521663" w:rsidRPr="005D031A">
        <w:rPr>
          <w:rFonts w:ascii="Times New Roman" w:hAnsi="Times New Roman"/>
          <w:sz w:val="24"/>
          <w:szCs w:val="24"/>
          <w:lang w:eastAsia="ru-RU"/>
        </w:rPr>
        <w:t xml:space="preserve"> проектная деятельность  </w:t>
      </w:r>
      <w:r w:rsidRPr="005D031A">
        <w:rPr>
          <w:rFonts w:ascii="Times New Roman" w:hAnsi="Times New Roman"/>
          <w:sz w:val="24"/>
          <w:szCs w:val="24"/>
          <w:lang w:eastAsia="ru-RU"/>
        </w:rPr>
        <w:t>«</w:t>
      </w:r>
      <w:r w:rsidR="00A97294">
        <w:rPr>
          <w:rFonts w:ascii="Times New Roman" w:hAnsi="Times New Roman"/>
          <w:sz w:val="24"/>
          <w:szCs w:val="24"/>
          <w:lang w:eastAsia="ru-RU"/>
        </w:rPr>
        <w:t>Страна звуков</w:t>
      </w:r>
      <w:r w:rsidRPr="005D031A">
        <w:rPr>
          <w:rFonts w:ascii="Times New Roman" w:hAnsi="Times New Roman"/>
          <w:sz w:val="24"/>
          <w:szCs w:val="24"/>
          <w:lang w:eastAsia="ru-RU"/>
        </w:rPr>
        <w:t xml:space="preserve">» была прекращена с февраля месяца, в связи с отсутствием </w:t>
      </w:r>
      <w:r w:rsidR="00A97294">
        <w:rPr>
          <w:rFonts w:ascii="Times New Roman" w:hAnsi="Times New Roman"/>
          <w:sz w:val="24"/>
          <w:szCs w:val="24"/>
          <w:lang w:eastAsia="ru-RU"/>
        </w:rPr>
        <w:t xml:space="preserve">учителя-логопеда, но с ноября добавилось две проектной деятельности «Шахматная сказка», </w:t>
      </w:r>
      <w:r w:rsidR="008F1334">
        <w:rPr>
          <w:rFonts w:ascii="Times New Roman" w:hAnsi="Times New Roman"/>
          <w:sz w:val="24"/>
          <w:szCs w:val="24"/>
          <w:lang w:eastAsia="ru-RU"/>
        </w:rPr>
        <w:t xml:space="preserve">и направление хореография </w:t>
      </w:r>
      <w:r w:rsidR="00A97294">
        <w:rPr>
          <w:rFonts w:ascii="Times New Roman" w:hAnsi="Times New Roman"/>
          <w:sz w:val="24"/>
          <w:szCs w:val="24"/>
          <w:lang w:eastAsia="ru-RU"/>
        </w:rPr>
        <w:t>«Звездочки»</w:t>
      </w:r>
      <w:bookmarkStart w:id="1" w:name="_Одним_из_условий"/>
      <w:bookmarkEnd w:id="1"/>
      <w:r w:rsidR="00A97294">
        <w:rPr>
          <w:rFonts w:ascii="Times New Roman" w:hAnsi="Times New Roman"/>
          <w:sz w:val="24"/>
          <w:szCs w:val="24"/>
          <w:lang w:eastAsia="ru-RU"/>
        </w:rPr>
        <w:t>.</w:t>
      </w:r>
    </w:p>
    <w:p w:rsidR="00A93C40" w:rsidRPr="00A97294" w:rsidRDefault="00A93C40" w:rsidP="00A97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64B8" w:rsidRPr="00A97294" w:rsidRDefault="0094471E" w:rsidP="003B2747">
      <w:pPr>
        <w:pStyle w:val="af0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97294">
        <w:rPr>
          <w:rFonts w:ascii="Times New Roman" w:hAnsi="Times New Roman"/>
          <w:b/>
          <w:sz w:val="24"/>
          <w:szCs w:val="24"/>
          <w:u w:val="single"/>
        </w:rPr>
        <w:t>Анализ состояния образовательного процесса</w:t>
      </w:r>
    </w:p>
    <w:p w:rsidR="0094471E" w:rsidRPr="00567599" w:rsidRDefault="00416F11" w:rsidP="003B2747">
      <w:pPr>
        <w:pStyle w:val="af0"/>
        <w:numPr>
          <w:ilvl w:val="1"/>
          <w:numId w:val="1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67599">
        <w:rPr>
          <w:rFonts w:ascii="Times New Roman" w:hAnsi="Times New Roman"/>
          <w:b/>
          <w:sz w:val="24"/>
          <w:szCs w:val="24"/>
        </w:rPr>
        <w:t>Развивающая предметно-пространственная среда (РППС)</w:t>
      </w:r>
    </w:p>
    <w:p w:rsidR="00C90080" w:rsidRPr="00A97294" w:rsidRDefault="00C90080" w:rsidP="0056759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294">
        <w:rPr>
          <w:rFonts w:ascii="Times New Roman" w:hAnsi="Times New Roman"/>
          <w:sz w:val="24"/>
          <w:szCs w:val="24"/>
        </w:rPr>
        <w:t>Организация развивающей предметно-пространственной среды (РППС) построена в соответствии с ФГОС ДО, основываясь на индивидуальных и возрастны</w:t>
      </w:r>
      <w:r w:rsidR="0098557C" w:rsidRPr="00A97294">
        <w:rPr>
          <w:rFonts w:ascii="Times New Roman" w:hAnsi="Times New Roman"/>
          <w:sz w:val="24"/>
          <w:szCs w:val="24"/>
        </w:rPr>
        <w:t xml:space="preserve">х особенностях каждого ребенка. </w:t>
      </w:r>
      <w:r w:rsidRPr="00A97294">
        <w:rPr>
          <w:rFonts w:ascii="Times New Roman" w:hAnsi="Times New Roman"/>
          <w:sz w:val="24"/>
          <w:szCs w:val="24"/>
        </w:rPr>
        <w:t xml:space="preserve">Все пространство РППС группы соответствует санитарно–гигиеническим требованиям. В зависимости от образовательного процесса пространство группы может трансформироваться. Столы, стулья и некоторые модули переставляются от задуманной ситуации. Для конструирования и сооружения построек используется свободное пространство на полу. Все оборудование расположено по </w:t>
      </w:r>
      <w:r w:rsidR="0098557C" w:rsidRPr="00A97294">
        <w:rPr>
          <w:rFonts w:ascii="Times New Roman" w:hAnsi="Times New Roman"/>
          <w:sz w:val="24"/>
          <w:szCs w:val="24"/>
        </w:rPr>
        <w:t>уголкам</w:t>
      </w:r>
      <w:r w:rsidRPr="00A97294">
        <w:rPr>
          <w:rFonts w:ascii="Times New Roman" w:hAnsi="Times New Roman"/>
          <w:sz w:val="24"/>
          <w:szCs w:val="24"/>
        </w:rPr>
        <w:t>, на открытых полках. Что позволяет детям объединятся детям по общим интересам. РППС организуется по принципу небольших полузамкнутых микропространств для того, чтобы избежать скученности детей и способствовать играм небольшими подгруппами в 2-4 человека. «Развивающая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безопасной» (согласно ФГОС п.3.3.4.) Вся мебель в группе соответствует росту и возрасту детей.</w:t>
      </w:r>
    </w:p>
    <w:p w:rsidR="008C38D4" w:rsidRPr="00567599" w:rsidRDefault="00901542" w:rsidP="005675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759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РППС в МБДОУ пополнялась </w:t>
      </w:r>
      <w:r w:rsidR="00C90080" w:rsidRPr="0056759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 создавалась </w:t>
      </w:r>
      <w:r w:rsidRPr="00567599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 пяти образовательным областям</w:t>
      </w:r>
      <w:r w:rsidR="00C90080" w:rsidRPr="0056759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во всех возрастных группах</w:t>
      </w:r>
      <w:r w:rsidRPr="00567599">
        <w:rPr>
          <w:rFonts w:ascii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8C38D4" w:rsidRPr="00A97294" w:rsidRDefault="008C38D4" w:rsidP="0056759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A97294">
        <w:rPr>
          <w:rFonts w:ascii="Times New Roman" w:hAnsi="Times New Roman"/>
          <w:i/>
          <w:color w:val="000000"/>
          <w:sz w:val="24"/>
          <w:szCs w:val="24"/>
          <w:lang w:eastAsia="ru-RU"/>
        </w:rPr>
        <w:t>Социально-коммуникативное развитие:</w:t>
      </w:r>
    </w:p>
    <w:p w:rsidR="008C38D4" w:rsidRPr="00A97294" w:rsidRDefault="00C90080" w:rsidP="005675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2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2D43BF" w:rsidRPr="00A97294">
        <w:rPr>
          <w:rFonts w:ascii="Times New Roman" w:hAnsi="Times New Roman"/>
          <w:color w:val="000000"/>
          <w:sz w:val="24"/>
          <w:szCs w:val="24"/>
          <w:lang w:eastAsia="ru-RU"/>
        </w:rPr>
        <w:t>Уголки</w:t>
      </w:r>
      <w:r w:rsidR="008C38D4" w:rsidRPr="00A972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ПДД</w:t>
      </w:r>
      <w:r w:rsidR="00901542" w:rsidRPr="00A972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(макеты дороги, домино,</w:t>
      </w:r>
      <w:r w:rsidR="009E71DB" w:rsidRPr="00A972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набор машинок и дорожные знаки, пазл ПДД</w:t>
      </w:r>
      <w:r w:rsidR="00901542" w:rsidRPr="00A97294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="008C38D4" w:rsidRPr="00A97294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C90080" w:rsidRPr="00A97294" w:rsidRDefault="00C90080" w:rsidP="005675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2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8E52BE" w:rsidRPr="00A97294">
        <w:rPr>
          <w:rFonts w:ascii="Times New Roman" w:hAnsi="Times New Roman"/>
          <w:color w:val="000000"/>
          <w:sz w:val="24"/>
          <w:szCs w:val="24"/>
          <w:lang w:eastAsia="ru-RU"/>
        </w:rPr>
        <w:t>Уголки</w:t>
      </w:r>
      <w:r w:rsidRPr="00A972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дежурства</w:t>
      </w:r>
      <w:r w:rsidR="002D43BF" w:rsidRPr="00A972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(пополнились фартуками, наглядными карточками)</w:t>
      </w:r>
      <w:r w:rsidRPr="00A97294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C90080" w:rsidRPr="00A97294" w:rsidRDefault="00C90080" w:rsidP="005675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2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2D43BF" w:rsidRPr="00A97294">
        <w:rPr>
          <w:rFonts w:ascii="Times New Roman" w:hAnsi="Times New Roman"/>
          <w:color w:val="000000"/>
          <w:sz w:val="24"/>
          <w:szCs w:val="24"/>
          <w:lang w:eastAsia="ru-RU"/>
        </w:rPr>
        <w:t>Уголки</w:t>
      </w:r>
      <w:r w:rsidRPr="00A972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патриотического воспитания</w:t>
      </w:r>
      <w:r w:rsidR="002D43BF" w:rsidRPr="00A972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Pr="00A97294">
        <w:rPr>
          <w:rFonts w:ascii="Times New Roman" w:hAnsi="Times New Roman"/>
          <w:sz w:val="24"/>
          <w:szCs w:val="24"/>
        </w:rPr>
        <w:t>пополняются рисунк</w:t>
      </w:r>
      <w:r w:rsidR="002D43BF" w:rsidRPr="00A97294">
        <w:rPr>
          <w:rFonts w:ascii="Times New Roman" w:hAnsi="Times New Roman"/>
          <w:sz w:val="24"/>
          <w:szCs w:val="24"/>
        </w:rPr>
        <w:t>ами</w:t>
      </w:r>
      <w:r w:rsidRPr="00A97294">
        <w:rPr>
          <w:rFonts w:ascii="Times New Roman" w:hAnsi="Times New Roman"/>
          <w:sz w:val="24"/>
          <w:szCs w:val="24"/>
        </w:rPr>
        <w:t>, тематически</w:t>
      </w:r>
      <w:r w:rsidR="002D43BF" w:rsidRPr="00A97294">
        <w:rPr>
          <w:rFonts w:ascii="Times New Roman" w:hAnsi="Times New Roman"/>
          <w:sz w:val="24"/>
          <w:szCs w:val="24"/>
        </w:rPr>
        <w:t>ми</w:t>
      </w:r>
      <w:r w:rsidRPr="00A97294">
        <w:rPr>
          <w:rFonts w:ascii="Times New Roman" w:hAnsi="Times New Roman"/>
          <w:sz w:val="24"/>
          <w:szCs w:val="24"/>
        </w:rPr>
        <w:t xml:space="preserve"> альбом</w:t>
      </w:r>
      <w:r w:rsidR="002D43BF" w:rsidRPr="00A97294">
        <w:rPr>
          <w:rFonts w:ascii="Times New Roman" w:hAnsi="Times New Roman"/>
          <w:sz w:val="24"/>
          <w:szCs w:val="24"/>
        </w:rPr>
        <w:t xml:space="preserve">ами «В кругу семьи», «Мой дом», </w:t>
      </w:r>
      <w:r w:rsidRPr="00A97294">
        <w:rPr>
          <w:rFonts w:ascii="Times New Roman" w:hAnsi="Times New Roman"/>
          <w:sz w:val="24"/>
          <w:szCs w:val="24"/>
        </w:rPr>
        <w:t>«Столица России - Москва», «По страницам Красной книги».</w:t>
      </w:r>
    </w:p>
    <w:p w:rsidR="008C38D4" w:rsidRPr="00A97294" w:rsidRDefault="00C90080" w:rsidP="005675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2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2D43BF" w:rsidRPr="00A97294">
        <w:rPr>
          <w:rFonts w:ascii="Times New Roman" w:hAnsi="Times New Roman"/>
          <w:color w:val="000000"/>
          <w:sz w:val="24"/>
          <w:szCs w:val="24"/>
          <w:lang w:eastAsia="ru-RU"/>
        </w:rPr>
        <w:t>Уголки</w:t>
      </w:r>
      <w:r w:rsidR="008C38D4" w:rsidRPr="00A972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безопасности</w:t>
      </w:r>
      <w:r w:rsidR="009E71DB" w:rsidRPr="00A972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(макеты служб 01, 02, 03</w:t>
      </w:r>
      <w:r w:rsidR="0087392F">
        <w:rPr>
          <w:rFonts w:ascii="Times New Roman" w:hAnsi="Times New Roman"/>
          <w:color w:val="000000"/>
          <w:sz w:val="24"/>
          <w:szCs w:val="24"/>
          <w:lang w:eastAsia="ru-RU"/>
        </w:rPr>
        <w:t>, дидактические игры безопасность на природе</w:t>
      </w:r>
      <w:r w:rsidR="009E71DB" w:rsidRPr="00A97294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="008C38D4" w:rsidRPr="00A97294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C38D4" w:rsidRPr="00A97294" w:rsidRDefault="00C90080" w:rsidP="005675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2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98557C" w:rsidRPr="00A97294">
        <w:rPr>
          <w:rFonts w:ascii="Times New Roman" w:hAnsi="Times New Roman"/>
          <w:color w:val="000000"/>
          <w:sz w:val="24"/>
          <w:szCs w:val="24"/>
          <w:lang w:eastAsia="ru-RU"/>
        </w:rPr>
        <w:t>Уголки</w:t>
      </w:r>
      <w:r w:rsidR="008C38D4" w:rsidRPr="00A972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игровой активности</w:t>
      </w:r>
      <w:r w:rsidR="0087392F" w:rsidRPr="008739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7392F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87392F" w:rsidRPr="00A97294">
        <w:rPr>
          <w:rFonts w:ascii="Times New Roman" w:hAnsi="Times New Roman"/>
          <w:color w:val="000000"/>
          <w:sz w:val="24"/>
          <w:szCs w:val="24"/>
          <w:lang w:eastAsia="ru-RU"/>
        </w:rPr>
        <w:t>сюжетно-ролевые игры</w:t>
      </w:r>
      <w:r w:rsidR="0087392F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A972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2D43BF" w:rsidRPr="00A97294">
        <w:rPr>
          <w:rFonts w:ascii="Times New Roman" w:hAnsi="Times New Roman"/>
          <w:color w:val="000000"/>
          <w:sz w:val="24"/>
          <w:szCs w:val="24"/>
          <w:lang w:eastAsia="ru-RU"/>
        </w:rPr>
        <w:t>дополнялись атрибутами</w:t>
      </w:r>
      <w:r w:rsidR="008739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играм </w:t>
      </w:r>
      <w:r w:rsidRPr="00A97294">
        <w:rPr>
          <w:rFonts w:ascii="Times New Roman" w:hAnsi="Times New Roman"/>
          <w:sz w:val="24"/>
          <w:szCs w:val="24"/>
        </w:rPr>
        <w:t>«Семья», «Магазин», «Парикмахерская», «Поликлиника», «Салон красоты», «Кухня», «Строители», «Моряки», «Кафе»</w:t>
      </w:r>
      <w:r w:rsidR="008C38D4" w:rsidRPr="00A9729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C38D4" w:rsidRPr="00A97294" w:rsidRDefault="008C38D4" w:rsidP="0056759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A97294">
        <w:rPr>
          <w:rFonts w:ascii="Times New Roman" w:hAnsi="Times New Roman"/>
          <w:i/>
          <w:color w:val="000000"/>
          <w:sz w:val="24"/>
          <w:szCs w:val="24"/>
          <w:lang w:eastAsia="ru-RU"/>
        </w:rPr>
        <w:t>Познавательное развитие:</w:t>
      </w:r>
    </w:p>
    <w:p w:rsidR="008C38D4" w:rsidRPr="00A97294" w:rsidRDefault="008C38D4" w:rsidP="005675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2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— Уголок </w:t>
      </w:r>
      <w:r w:rsidR="009E71DB" w:rsidRPr="00A97294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8E52BE" w:rsidRPr="00A97294">
        <w:rPr>
          <w:rFonts w:ascii="Times New Roman" w:hAnsi="Times New Roman"/>
          <w:color w:val="000000"/>
          <w:sz w:val="24"/>
          <w:szCs w:val="24"/>
          <w:lang w:eastAsia="ru-RU"/>
        </w:rPr>
        <w:t>рироды</w:t>
      </w:r>
      <w:r w:rsidR="002D43BF" w:rsidRPr="00A972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(пополнились лопатками, грабельками, лейками)</w:t>
      </w:r>
      <w:r w:rsidRPr="00A97294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C38D4" w:rsidRPr="00A97294" w:rsidRDefault="008C38D4" w:rsidP="005675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294">
        <w:rPr>
          <w:rFonts w:ascii="Times New Roman" w:hAnsi="Times New Roman"/>
          <w:color w:val="000000"/>
          <w:sz w:val="24"/>
          <w:szCs w:val="24"/>
          <w:lang w:eastAsia="ru-RU"/>
        </w:rPr>
        <w:t>— </w:t>
      </w:r>
      <w:r w:rsidR="0098557C" w:rsidRPr="00A97294">
        <w:rPr>
          <w:rFonts w:ascii="Times New Roman" w:hAnsi="Times New Roman"/>
          <w:color w:val="000000"/>
          <w:sz w:val="24"/>
          <w:szCs w:val="24"/>
          <w:lang w:eastAsia="ru-RU"/>
        </w:rPr>
        <w:t>Уголки</w:t>
      </w:r>
      <w:r w:rsidRPr="00A972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конструктивной деятельности</w:t>
      </w:r>
      <w:r w:rsidR="008E52BE" w:rsidRPr="00A972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пополнились </w:t>
      </w:r>
      <w:r w:rsidR="00EC031D" w:rsidRPr="00A97294">
        <w:rPr>
          <w:rFonts w:ascii="Times New Roman" w:hAnsi="Times New Roman"/>
          <w:color w:val="000000"/>
          <w:sz w:val="24"/>
          <w:szCs w:val="24"/>
          <w:lang w:eastAsia="ru-RU"/>
        </w:rPr>
        <w:t>деревянными и железными конструкторами</w:t>
      </w:r>
      <w:r w:rsidRPr="00A97294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C38D4" w:rsidRPr="00A97294" w:rsidRDefault="0098557C" w:rsidP="005675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294">
        <w:rPr>
          <w:rFonts w:ascii="Times New Roman" w:hAnsi="Times New Roman"/>
          <w:color w:val="000000"/>
          <w:sz w:val="24"/>
          <w:szCs w:val="24"/>
          <w:lang w:eastAsia="ru-RU"/>
        </w:rPr>
        <w:t>— Уголки</w:t>
      </w:r>
      <w:r w:rsidR="008C38D4" w:rsidRPr="00A972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математического развития</w:t>
      </w:r>
      <w:r w:rsidR="002D43BF" w:rsidRPr="00A972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(играми на логику, воображение, сенсорное развитие, лото, пазлы)</w:t>
      </w:r>
      <w:r w:rsidR="008C38D4" w:rsidRPr="00A97294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C38D4" w:rsidRPr="00A97294" w:rsidRDefault="008C38D4" w:rsidP="005675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294">
        <w:rPr>
          <w:rFonts w:ascii="Times New Roman" w:hAnsi="Times New Roman"/>
          <w:color w:val="000000"/>
          <w:sz w:val="24"/>
          <w:szCs w:val="24"/>
          <w:lang w:eastAsia="ru-RU"/>
        </w:rPr>
        <w:t>— </w:t>
      </w:r>
      <w:r w:rsidR="0098557C" w:rsidRPr="00A97294">
        <w:rPr>
          <w:rFonts w:ascii="Times New Roman" w:hAnsi="Times New Roman"/>
          <w:color w:val="000000"/>
          <w:sz w:val="24"/>
          <w:szCs w:val="24"/>
          <w:lang w:eastAsia="ru-RU"/>
        </w:rPr>
        <w:t>Уголки</w:t>
      </w:r>
      <w:r w:rsidRPr="00A972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экспериментирования</w:t>
      </w:r>
      <w:r w:rsidR="002D43BF" w:rsidRPr="00A972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(пополнялся природными материалами)</w:t>
      </w:r>
      <w:r w:rsidRPr="00A9729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C38D4" w:rsidRPr="00A97294" w:rsidRDefault="008C38D4" w:rsidP="005675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294">
        <w:rPr>
          <w:rFonts w:ascii="Times New Roman" w:hAnsi="Times New Roman"/>
          <w:i/>
          <w:color w:val="000000"/>
          <w:sz w:val="24"/>
          <w:szCs w:val="24"/>
          <w:lang w:eastAsia="ru-RU"/>
        </w:rPr>
        <w:t>Речевое развитие</w:t>
      </w:r>
      <w:r w:rsidRPr="00A97294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8C38D4" w:rsidRPr="00A97294" w:rsidRDefault="008C38D4" w:rsidP="005675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2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— </w:t>
      </w:r>
      <w:r w:rsidR="002D43BF" w:rsidRPr="00A97294">
        <w:rPr>
          <w:rFonts w:ascii="Times New Roman" w:hAnsi="Times New Roman"/>
          <w:color w:val="000000"/>
          <w:sz w:val="24"/>
          <w:szCs w:val="24"/>
          <w:lang w:eastAsia="ru-RU"/>
        </w:rPr>
        <w:t>Театрализованные уголки (пополнились настольно-печатными, вязанными и деревянными театрами)</w:t>
      </w:r>
      <w:r w:rsidRPr="00A97294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C38D4" w:rsidRPr="00A97294" w:rsidRDefault="008C38D4" w:rsidP="005675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294">
        <w:rPr>
          <w:rFonts w:ascii="Times New Roman" w:hAnsi="Times New Roman"/>
          <w:color w:val="000000"/>
          <w:sz w:val="24"/>
          <w:szCs w:val="24"/>
          <w:lang w:eastAsia="ru-RU"/>
        </w:rPr>
        <w:t>— </w:t>
      </w:r>
      <w:r w:rsidR="002D43BF" w:rsidRPr="00A97294">
        <w:rPr>
          <w:rFonts w:ascii="Times New Roman" w:hAnsi="Times New Roman"/>
          <w:color w:val="000000"/>
          <w:sz w:val="24"/>
          <w:szCs w:val="24"/>
          <w:lang w:eastAsia="ru-RU"/>
        </w:rPr>
        <w:t>Книжные уголки (пополнились художественной литературой)</w:t>
      </w:r>
      <w:r w:rsidRPr="00A97294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C38D4" w:rsidRPr="00A97294" w:rsidRDefault="008C38D4" w:rsidP="005675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294">
        <w:rPr>
          <w:rFonts w:ascii="Times New Roman" w:hAnsi="Times New Roman"/>
          <w:color w:val="000000"/>
          <w:sz w:val="24"/>
          <w:szCs w:val="24"/>
          <w:lang w:eastAsia="ru-RU"/>
        </w:rPr>
        <w:t>Художественно-эстетическое развитие:</w:t>
      </w:r>
    </w:p>
    <w:p w:rsidR="008C38D4" w:rsidRPr="00A97294" w:rsidRDefault="008C38D4" w:rsidP="005675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29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— </w:t>
      </w:r>
      <w:r w:rsidR="0098557C" w:rsidRPr="00A97294">
        <w:rPr>
          <w:rFonts w:ascii="Times New Roman" w:hAnsi="Times New Roman"/>
          <w:color w:val="000000"/>
          <w:sz w:val="24"/>
          <w:szCs w:val="24"/>
          <w:lang w:eastAsia="ru-RU"/>
        </w:rPr>
        <w:t>Уголки</w:t>
      </w:r>
      <w:r w:rsidRPr="00A972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B4A18" w:rsidRPr="00A97294">
        <w:rPr>
          <w:rFonts w:ascii="Times New Roman" w:hAnsi="Times New Roman"/>
          <w:color w:val="000000"/>
          <w:sz w:val="24"/>
          <w:szCs w:val="24"/>
          <w:lang w:eastAsia="ru-RU"/>
        </w:rPr>
        <w:t>изобразительного творчества (пополнились эскизами, шаблонами, создан в доп. кабинете угол «Росписи»)</w:t>
      </w:r>
      <w:r w:rsidRPr="00A97294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r w:rsidR="00FB4A18" w:rsidRPr="00A972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B4A18" w:rsidRPr="00A97294" w:rsidRDefault="00FB4A18" w:rsidP="005675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294">
        <w:rPr>
          <w:rFonts w:ascii="Times New Roman" w:hAnsi="Times New Roman"/>
          <w:color w:val="000000"/>
          <w:sz w:val="24"/>
          <w:szCs w:val="24"/>
          <w:lang w:eastAsia="ru-RU"/>
        </w:rPr>
        <w:t>Музыкальный зал пополнился карнавальными костюмами, новогодними украшениями, многоразовыми воздушными шарами. Информационным уголком музыкальных руководителей.</w:t>
      </w:r>
    </w:p>
    <w:p w:rsidR="00901542" w:rsidRPr="00A97294" w:rsidRDefault="008C38D4" w:rsidP="005675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294">
        <w:rPr>
          <w:rFonts w:ascii="Times New Roman" w:hAnsi="Times New Roman"/>
          <w:color w:val="000000"/>
          <w:sz w:val="24"/>
          <w:szCs w:val="24"/>
          <w:lang w:eastAsia="ru-RU"/>
        </w:rPr>
        <w:t>Физическое развитие:</w:t>
      </w:r>
      <w:r w:rsidR="00FB4A18" w:rsidRPr="00A972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B4A18" w:rsidRPr="00A97294" w:rsidRDefault="00FB4A18" w:rsidP="005675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294">
        <w:rPr>
          <w:rFonts w:ascii="Times New Roman" w:hAnsi="Times New Roman"/>
          <w:color w:val="000000"/>
          <w:sz w:val="24"/>
          <w:szCs w:val="24"/>
          <w:lang w:eastAsia="ru-RU"/>
        </w:rPr>
        <w:t>Спортивный зал пополнили мячи, тир для слабовидящих</w:t>
      </w:r>
      <w:r w:rsidR="0098557C" w:rsidRPr="00A97294">
        <w:rPr>
          <w:rFonts w:ascii="Times New Roman" w:hAnsi="Times New Roman"/>
          <w:color w:val="000000"/>
          <w:sz w:val="24"/>
          <w:szCs w:val="24"/>
          <w:lang w:eastAsia="ru-RU"/>
        </w:rPr>
        <w:t>, и</w:t>
      </w:r>
      <w:r w:rsidRPr="00A97294">
        <w:rPr>
          <w:rFonts w:ascii="Times New Roman" w:hAnsi="Times New Roman"/>
          <w:color w:val="000000"/>
          <w:sz w:val="24"/>
          <w:szCs w:val="24"/>
          <w:lang w:eastAsia="ru-RU"/>
        </w:rPr>
        <w:t>нформационно спортивны</w:t>
      </w:r>
      <w:r w:rsidR="0098557C" w:rsidRPr="00A972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й </w:t>
      </w:r>
      <w:r w:rsidRPr="00A972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угол</w:t>
      </w:r>
      <w:r w:rsidR="0098557C" w:rsidRPr="00A97294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A97294">
        <w:rPr>
          <w:rFonts w:ascii="Times New Roman" w:hAnsi="Times New Roman"/>
          <w:color w:val="000000"/>
          <w:sz w:val="24"/>
          <w:szCs w:val="24"/>
          <w:lang w:eastAsia="ru-RU"/>
        </w:rPr>
        <w:t>к.</w:t>
      </w:r>
    </w:p>
    <w:p w:rsidR="0008431E" w:rsidRPr="005D031A" w:rsidRDefault="0008431E" w:rsidP="005675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31E" w:rsidRPr="00567599" w:rsidRDefault="0008431E" w:rsidP="003B2747">
      <w:pPr>
        <w:pStyle w:val="af0"/>
        <w:numPr>
          <w:ilvl w:val="1"/>
          <w:numId w:val="1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67599">
        <w:rPr>
          <w:rFonts w:ascii="Times New Roman" w:hAnsi="Times New Roman"/>
          <w:b/>
          <w:sz w:val="24"/>
          <w:szCs w:val="24"/>
        </w:rPr>
        <w:t>Результаты освоения детьми образовательной программы МБДОУ в соответствии с ФГОС ДО (по 5 образовательным областям)</w:t>
      </w:r>
    </w:p>
    <w:p w:rsidR="00B002B0" w:rsidRPr="005D031A" w:rsidRDefault="0008431E" w:rsidP="005675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031A">
        <w:rPr>
          <w:rFonts w:ascii="Times New Roman" w:hAnsi="Times New Roman"/>
          <w:sz w:val="24"/>
          <w:szCs w:val="24"/>
        </w:rPr>
        <w:t xml:space="preserve">  Мониторинг во всех </w:t>
      </w:r>
      <w:r w:rsidR="00B002B0" w:rsidRPr="005D031A">
        <w:rPr>
          <w:rFonts w:ascii="Times New Roman" w:hAnsi="Times New Roman"/>
          <w:sz w:val="24"/>
          <w:szCs w:val="24"/>
        </w:rPr>
        <w:t xml:space="preserve">возрастных </w:t>
      </w:r>
      <w:r w:rsidRPr="005D031A">
        <w:rPr>
          <w:rFonts w:ascii="Times New Roman" w:hAnsi="Times New Roman"/>
          <w:sz w:val="24"/>
          <w:szCs w:val="24"/>
        </w:rPr>
        <w:t>группах воспитательно-образовательного процесса осуществляется по пособию Верещагиной Н.В</w:t>
      </w:r>
      <w:r w:rsidR="00B002B0" w:rsidRPr="005D031A">
        <w:rPr>
          <w:rFonts w:ascii="Times New Roman" w:hAnsi="Times New Roman"/>
          <w:sz w:val="24"/>
          <w:szCs w:val="24"/>
        </w:rPr>
        <w:t>.</w:t>
      </w:r>
      <w:r w:rsidR="009F5640" w:rsidRPr="005D031A">
        <w:rPr>
          <w:rFonts w:ascii="Times New Roman" w:hAnsi="Times New Roman"/>
          <w:sz w:val="24"/>
          <w:szCs w:val="24"/>
        </w:rPr>
        <w:t xml:space="preserve"> Диагностика педагогического процесса дошкольной образовательной организации.</w:t>
      </w:r>
    </w:p>
    <w:p w:rsidR="0008431E" w:rsidRPr="005D031A" w:rsidRDefault="0008431E" w:rsidP="00567599">
      <w:pPr>
        <w:pStyle w:val="af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 xml:space="preserve">Таблица </w:t>
      </w:r>
      <w:r w:rsidR="00713ABF" w:rsidRPr="005D031A">
        <w:rPr>
          <w:rFonts w:ascii="Times New Roman" w:hAnsi="Times New Roman"/>
          <w:sz w:val="24"/>
          <w:szCs w:val="24"/>
        </w:rPr>
        <w:t>2</w:t>
      </w:r>
      <w:r w:rsidRPr="005D031A">
        <w:rPr>
          <w:rFonts w:ascii="Times New Roman" w:hAnsi="Times New Roman"/>
          <w:sz w:val="24"/>
          <w:szCs w:val="24"/>
        </w:rPr>
        <w:t xml:space="preserve">. Мониторинг воспитательно-образовательного процесса на конец 2019-2020 учебного года </w:t>
      </w:r>
      <w:r w:rsidR="00B002B0" w:rsidRPr="005D031A">
        <w:rPr>
          <w:rFonts w:ascii="Times New Roman" w:hAnsi="Times New Roman"/>
          <w:sz w:val="24"/>
          <w:szCs w:val="24"/>
        </w:rPr>
        <w:t xml:space="preserve">(май) </w:t>
      </w:r>
      <w:r w:rsidRPr="005D031A">
        <w:rPr>
          <w:rFonts w:ascii="Times New Roman" w:hAnsi="Times New Roman"/>
          <w:sz w:val="24"/>
          <w:szCs w:val="24"/>
        </w:rPr>
        <w:t>по образовательным областям в соответствии с ФГОС ДО</w:t>
      </w:r>
    </w:p>
    <w:p w:rsidR="00B002B0" w:rsidRPr="005D031A" w:rsidRDefault="00B002B0" w:rsidP="0008431E">
      <w:pPr>
        <w:pStyle w:val="af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4880" w:type="pct"/>
        <w:tblLook w:val="04A0"/>
      </w:tblPr>
      <w:tblGrid>
        <w:gridCol w:w="390"/>
        <w:gridCol w:w="1444"/>
        <w:gridCol w:w="1185"/>
        <w:gridCol w:w="1107"/>
        <w:gridCol w:w="1231"/>
        <w:gridCol w:w="1142"/>
        <w:gridCol w:w="1107"/>
        <w:gridCol w:w="1574"/>
        <w:gridCol w:w="991"/>
      </w:tblGrid>
      <w:tr w:rsidR="00B002B0" w:rsidRPr="005D031A" w:rsidTr="000729E7">
        <w:trPr>
          <w:trHeight w:val="493"/>
        </w:trPr>
        <w:tc>
          <w:tcPr>
            <w:tcW w:w="202" w:type="pct"/>
          </w:tcPr>
          <w:p w:rsidR="00B002B0" w:rsidRPr="005D031A" w:rsidRDefault="00B002B0" w:rsidP="002925F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№</w:t>
            </w:r>
          </w:p>
        </w:tc>
        <w:tc>
          <w:tcPr>
            <w:tcW w:w="685" w:type="pct"/>
          </w:tcPr>
          <w:p w:rsidR="00B002B0" w:rsidRPr="005D031A" w:rsidRDefault="00B002B0" w:rsidP="002925F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Виды деятельности</w:t>
            </w:r>
          </w:p>
        </w:tc>
        <w:tc>
          <w:tcPr>
            <w:tcW w:w="593" w:type="pct"/>
          </w:tcPr>
          <w:p w:rsidR="00B002B0" w:rsidRPr="005D031A" w:rsidRDefault="00B002B0" w:rsidP="000729E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Вторая группа раннего возраста «Сказка»</w:t>
            </w:r>
            <w:r w:rsidR="000729E7" w:rsidRPr="005D031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5D031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="000729E7" w:rsidRPr="005D031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0детей</w:t>
            </w:r>
            <w:r w:rsidRPr="005D031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/%</w:t>
            </w:r>
          </w:p>
        </w:tc>
        <w:tc>
          <w:tcPr>
            <w:tcW w:w="554" w:type="pct"/>
          </w:tcPr>
          <w:p w:rsidR="00B002B0" w:rsidRPr="005D031A" w:rsidRDefault="00B002B0" w:rsidP="002925F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Младшая группа </w:t>
            </w:r>
            <w:r w:rsidR="000729E7" w:rsidRPr="005D031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«Мозаика» 17</w:t>
            </w:r>
            <w:r w:rsidRPr="005D031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детей/%</w:t>
            </w:r>
          </w:p>
        </w:tc>
        <w:tc>
          <w:tcPr>
            <w:tcW w:w="587" w:type="pct"/>
          </w:tcPr>
          <w:p w:rsidR="00B002B0" w:rsidRPr="005D031A" w:rsidRDefault="00B002B0" w:rsidP="004214B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Младшая группа «Горошинки» </w:t>
            </w:r>
            <w:r w:rsidR="004214BD" w:rsidRPr="005D031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21 ребенок</w:t>
            </w:r>
            <w:r w:rsidRPr="005D031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/%</w:t>
            </w:r>
          </w:p>
        </w:tc>
        <w:tc>
          <w:tcPr>
            <w:tcW w:w="554" w:type="pct"/>
          </w:tcPr>
          <w:p w:rsidR="00B002B0" w:rsidRPr="005D031A" w:rsidRDefault="00B002B0" w:rsidP="004214B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Средняя группа «Незабудки» 2</w:t>
            </w:r>
            <w:r w:rsidR="004214BD" w:rsidRPr="005D031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  <w:r w:rsidRPr="005D031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детей/%</w:t>
            </w:r>
          </w:p>
        </w:tc>
        <w:tc>
          <w:tcPr>
            <w:tcW w:w="554" w:type="pct"/>
          </w:tcPr>
          <w:p w:rsidR="00B002B0" w:rsidRPr="005D031A" w:rsidRDefault="00B002B0" w:rsidP="00B002B0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vertAlign w:val="superscript"/>
              </w:rPr>
            </w:pPr>
            <w:r w:rsidRPr="005D031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Старшая группа «Ладушки» 26 детей/%</w:t>
            </w:r>
          </w:p>
        </w:tc>
        <w:tc>
          <w:tcPr>
            <w:tcW w:w="774" w:type="pct"/>
          </w:tcPr>
          <w:p w:rsidR="00B002B0" w:rsidRPr="005D031A" w:rsidRDefault="00B002B0" w:rsidP="004214B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Подготовительная группа «Светлячки» </w:t>
            </w:r>
            <w:r w:rsidR="004214BD" w:rsidRPr="005D031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27 детей</w:t>
            </w:r>
            <w:r w:rsidRPr="005D031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/%</w:t>
            </w:r>
          </w:p>
        </w:tc>
        <w:tc>
          <w:tcPr>
            <w:tcW w:w="498" w:type="pct"/>
          </w:tcPr>
          <w:p w:rsidR="00B002B0" w:rsidRPr="005D031A" w:rsidRDefault="00B002B0" w:rsidP="002925F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Всего</w:t>
            </w:r>
          </w:p>
          <w:p w:rsidR="00B002B0" w:rsidRPr="005D031A" w:rsidRDefault="00B002B0" w:rsidP="0088203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(</w:t>
            </w:r>
            <w:r w:rsidR="00882031" w:rsidRPr="005D031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136 детей</w:t>
            </w:r>
            <w:r w:rsidRPr="005D031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/%)</w:t>
            </w:r>
          </w:p>
        </w:tc>
      </w:tr>
      <w:tr w:rsidR="002925F1" w:rsidRPr="005D031A" w:rsidTr="000729E7">
        <w:trPr>
          <w:trHeight w:val="424"/>
        </w:trPr>
        <w:tc>
          <w:tcPr>
            <w:tcW w:w="202" w:type="pct"/>
          </w:tcPr>
          <w:p w:rsidR="002925F1" w:rsidRPr="005D031A" w:rsidRDefault="002925F1" w:rsidP="002925F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85" w:type="pct"/>
          </w:tcPr>
          <w:p w:rsidR="002925F1" w:rsidRPr="005D031A" w:rsidRDefault="002925F1" w:rsidP="002925F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>Физическое развитие</w:t>
            </w:r>
          </w:p>
        </w:tc>
        <w:tc>
          <w:tcPr>
            <w:tcW w:w="593" w:type="pct"/>
          </w:tcPr>
          <w:p w:rsidR="002925F1" w:rsidRPr="005D031A" w:rsidRDefault="000729E7" w:rsidP="002925F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>19 /95%</w:t>
            </w:r>
          </w:p>
        </w:tc>
        <w:tc>
          <w:tcPr>
            <w:tcW w:w="554" w:type="pct"/>
          </w:tcPr>
          <w:p w:rsidR="002925F1" w:rsidRPr="005D031A" w:rsidRDefault="000729E7" w:rsidP="002925F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>17/100</w:t>
            </w:r>
          </w:p>
        </w:tc>
        <w:tc>
          <w:tcPr>
            <w:tcW w:w="587" w:type="pct"/>
          </w:tcPr>
          <w:p w:rsidR="002925F1" w:rsidRPr="005D031A" w:rsidRDefault="004214BD" w:rsidP="002925F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>21/100%</w:t>
            </w:r>
          </w:p>
        </w:tc>
        <w:tc>
          <w:tcPr>
            <w:tcW w:w="554" w:type="pct"/>
          </w:tcPr>
          <w:p w:rsidR="002925F1" w:rsidRPr="005D031A" w:rsidRDefault="004214BD" w:rsidP="002925F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>25/100%</w:t>
            </w:r>
          </w:p>
        </w:tc>
        <w:tc>
          <w:tcPr>
            <w:tcW w:w="554" w:type="pct"/>
          </w:tcPr>
          <w:p w:rsidR="002925F1" w:rsidRPr="005D031A" w:rsidRDefault="004214BD" w:rsidP="002925F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>26/100%</w:t>
            </w:r>
          </w:p>
        </w:tc>
        <w:tc>
          <w:tcPr>
            <w:tcW w:w="774" w:type="pct"/>
          </w:tcPr>
          <w:p w:rsidR="002925F1" w:rsidRPr="005D031A" w:rsidRDefault="004214BD" w:rsidP="002925F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>27/100%</w:t>
            </w:r>
          </w:p>
        </w:tc>
        <w:tc>
          <w:tcPr>
            <w:tcW w:w="498" w:type="pct"/>
          </w:tcPr>
          <w:p w:rsidR="002925F1" w:rsidRPr="005D031A" w:rsidRDefault="00882031" w:rsidP="002925F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>136/99%</w:t>
            </w:r>
          </w:p>
        </w:tc>
      </w:tr>
      <w:tr w:rsidR="002925F1" w:rsidRPr="005D031A" w:rsidTr="000729E7">
        <w:trPr>
          <w:trHeight w:val="493"/>
        </w:trPr>
        <w:tc>
          <w:tcPr>
            <w:tcW w:w="202" w:type="pct"/>
          </w:tcPr>
          <w:p w:rsidR="002925F1" w:rsidRPr="005D031A" w:rsidRDefault="002925F1" w:rsidP="002925F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85" w:type="pct"/>
          </w:tcPr>
          <w:p w:rsidR="002925F1" w:rsidRPr="005D031A" w:rsidRDefault="002925F1" w:rsidP="002925F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>Социально-коммуникативное развитие</w:t>
            </w:r>
          </w:p>
        </w:tc>
        <w:tc>
          <w:tcPr>
            <w:tcW w:w="593" w:type="pct"/>
          </w:tcPr>
          <w:p w:rsidR="002925F1" w:rsidRPr="005D031A" w:rsidRDefault="000729E7" w:rsidP="002925F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>19 /95%</w:t>
            </w:r>
          </w:p>
        </w:tc>
        <w:tc>
          <w:tcPr>
            <w:tcW w:w="554" w:type="pct"/>
          </w:tcPr>
          <w:p w:rsidR="002925F1" w:rsidRPr="005D031A" w:rsidRDefault="000729E7" w:rsidP="002925F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>17/100</w:t>
            </w:r>
          </w:p>
        </w:tc>
        <w:tc>
          <w:tcPr>
            <w:tcW w:w="587" w:type="pct"/>
          </w:tcPr>
          <w:p w:rsidR="002925F1" w:rsidRPr="005D031A" w:rsidRDefault="004214BD" w:rsidP="002925F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>21/100%</w:t>
            </w:r>
          </w:p>
        </w:tc>
        <w:tc>
          <w:tcPr>
            <w:tcW w:w="554" w:type="pct"/>
          </w:tcPr>
          <w:p w:rsidR="002925F1" w:rsidRPr="005D031A" w:rsidRDefault="004214BD" w:rsidP="002925F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>24/96%</w:t>
            </w:r>
          </w:p>
        </w:tc>
        <w:tc>
          <w:tcPr>
            <w:tcW w:w="554" w:type="pct"/>
          </w:tcPr>
          <w:p w:rsidR="002925F1" w:rsidRPr="005D031A" w:rsidRDefault="004214BD" w:rsidP="002925F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>26/100%</w:t>
            </w:r>
          </w:p>
        </w:tc>
        <w:tc>
          <w:tcPr>
            <w:tcW w:w="774" w:type="pct"/>
          </w:tcPr>
          <w:p w:rsidR="002925F1" w:rsidRPr="005D031A" w:rsidRDefault="004214BD" w:rsidP="002925F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>27/100%</w:t>
            </w:r>
          </w:p>
        </w:tc>
        <w:tc>
          <w:tcPr>
            <w:tcW w:w="498" w:type="pct"/>
          </w:tcPr>
          <w:p w:rsidR="002925F1" w:rsidRPr="005D031A" w:rsidRDefault="00882031" w:rsidP="002925F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>134/98%</w:t>
            </w:r>
          </w:p>
        </w:tc>
      </w:tr>
      <w:tr w:rsidR="002925F1" w:rsidRPr="005D031A" w:rsidTr="000729E7">
        <w:trPr>
          <w:trHeight w:val="438"/>
        </w:trPr>
        <w:tc>
          <w:tcPr>
            <w:tcW w:w="202" w:type="pct"/>
          </w:tcPr>
          <w:p w:rsidR="002925F1" w:rsidRPr="005D031A" w:rsidRDefault="002925F1" w:rsidP="002925F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85" w:type="pct"/>
          </w:tcPr>
          <w:p w:rsidR="002925F1" w:rsidRPr="005D031A" w:rsidRDefault="002925F1" w:rsidP="002925F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>Познавательное развитие</w:t>
            </w:r>
          </w:p>
        </w:tc>
        <w:tc>
          <w:tcPr>
            <w:tcW w:w="593" w:type="pct"/>
          </w:tcPr>
          <w:p w:rsidR="002925F1" w:rsidRPr="005D031A" w:rsidRDefault="000729E7" w:rsidP="002925F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>19 /95%</w:t>
            </w:r>
          </w:p>
        </w:tc>
        <w:tc>
          <w:tcPr>
            <w:tcW w:w="554" w:type="pct"/>
          </w:tcPr>
          <w:p w:rsidR="002925F1" w:rsidRPr="005D031A" w:rsidRDefault="000729E7" w:rsidP="002925F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>17/100</w:t>
            </w:r>
          </w:p>
        </w:tc>
        <w:tc>
          <w:tcPr>
            <w:tcW w:w="587" w:type="pct"/>
          </w:tcPr>
          <w:p w:rsidR="002925F1" w:rsidRPr="005D031A" w:rsidRDefault="004214BD" w:rsidP="002925F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>21/100%</w:t>
            </w:r>
          </w:p>
        </w:tc>
        <w:tc>
          <w:tcPr>
            <w:tcW w:w="554" w:type="pct"/>
          </w:tcPr>
          <w:p w:rsidR="002925F1" w:rsidRPr="005D031A" w:rsidRDefault="004214BD" w:rsidP="002925F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>24/96%</w:t>
            </w:r>
          </w:p>
        </w:tc>
        <w:tc>
          <w:tcPr>
            <w:tcW w:w="554" w:type="pct"/>
          </w:tcPr>
          <w:p w:rsidR="002925F1" w:rsidRPr="005D031A" w:rsidRDefault="004214BD" w:rsidP="002925F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>25/96%</w:t>
            </w:r>
          </w:p>
        </w:tc>
        <w:tc>
          <w:tcPr>
            <w:tcW w:w="774" w:type="pct"/>
          </w:tcPr>
          <w:p w:rsidR="002925F1" w:rsidRPr="005D031A" w:rsidRDefault="004214BD" w:rsidP="002925F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>27/100%</w:t>
            </w:r>
          </w:p>
        </w:tc>
        <w:tc>
          <w:tcPr>
            <w:tcW w:w="498" w:type="pct"/>
          </w:tcPr>
          <w:p w:rsidR="002925F1" w:rsidRPr="005D031A" w:rsidRDefault="00882031" w:rsidP="002925F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>133/97%</w:t>
            </w:r>
          </w:p>
        </w:tc>
      </w:tr>
      <w:tr w:rsidR="002925F1" w:rsidRPr="005D031A" w:rsidTr="000729E7">
        <w:trPr>
          <w:trHeight w:val="438"/>
        </w:trPr>
        <w:tc>
          <w:tcPr>
            <w:tcW w:w="202" w:type="pct"/>
          </w:tcPr>
          <w:p w:rsidR="002925F1" w:rsidRPr="005D031A" w:rsidRDefault="002925F1" w:rsidP="002925F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85" w:type="pct"/>
          </w:tcPr>
          <w:p w:rsidR="002925F1" w:rsidRPr="005D031A" w:rsidRDefault="002925F1" w:rsidP="002925F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>Речевое развитие</w:t>
            </w:r>
          </w:p>
        </w:tc>
        <w:tc>
          <w:tcPr>
            <w:tcW w:w="593" w:type="pct"/>
          </w:tcPr>
          <w:p w:rsidR="002925F1" w:rsidRPr="005D031A" w:rsidRDefault="000729E7" w:rsidP="002925F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>19 /95%</w:t>
            </w:r>
          </w:p>
        </w:tc>
        <w:tc>
          <w:tcPr>
            <w:tcW w:w="554" w:type="pct"/>
          </w:tcPr>
          <w:p w:rsidR="002925F1" w:rsidRPr="005D031A" w:rsidRDefault="000729E7" w:rsidP="002925F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>13/76%</w:t>
            </w:r>
          </w:p>
        </w:tc>
        <w:tc>
          <w:tcPr>
            <w:tcW w:w="587" w:type="pct"/>
          </w:tcPr>
          <w:p w:rsidR="002925F1" w:rsidRPr="005D031A" w:rsidRDefault="004214BD" w:rsidP="002925F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>20/95%</w:t>
            </w:r>
          </w:p>
        </w:tc>
        <w:tc>
          <w:tcPr>
            <w:tcW w:w="554" w:type="pct"/>
          </w:tcPr>
          <w:p w:rsidR="002925F1" w:rsidRPr="005D031A" w:rsidRDefault="004214BD" w:rsidP="002925F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>20/84%</w:t>
            </w:r>
          </w:p>
        </w:tc>
        <w:tc>
          <w:tcPr>
            <w:tcW w:w="554" w:type="pct"/>
          </w:tcPr>
          <w:p w:rsidR="002925F1" w:rsidRPr="005D031A" w:rsidRDefault="004214BD" w:rsidP="002925F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>24/92%</w:t>
            </w:r>
          </w:p>
        </w:tc>
        <w:tc>
          <w:tcPr>
            <w:tcW w:w="774" w:type="pct"/>
          </w:tcPr>
          <w:p w:rsidR="002925F1" w:rsidRPr="005D031A" w:rsidRDefault="004214BD" w:rsidP="002925F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>27/100%</w:t>
            </w:r>
          </w:p>
        </w:tc>
        <w:tc>
          <w:tcPr>
            <w:tcW w:w="498" w:type="pct"/>
          </w:tcPr>
          <w:p w:rsidR="002925F1" w:rsidRPr="005D031A" w:rsidRDefault="00882031" w:rsidP="002925F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>123/90%</w:t>
            </w:r>
          </w:p>
        </w:tc>
      </w:tr>
      <w:tr w:rsidR="002925F1" w:rsidRPr="005D031A" w:rsidTr="000729E7">
        <w:trPr>
          <w:trHeight w:val="424"/>
        </w:trPr>
        <w:tc>
          <w:tcPr>
            <w:tcW w:w="202" w:type="pct"/>
          </w:tcPr>
          <w:p w:rsidR="002925F1" w:rsidRPr="005D031A" w:rsidRDefault="002925F1" w:rsidP="002925F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85" w:type="pct"/>
          </w:tcPr>
          <w:p w:rsidR="002925F1" w:rsidRPr="005D031A" w:rsidRDefault="002925F1" w:rsidP="002925F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>Художественно-эстетическое развитие</w:t>
            </w:r>
          </w:p>
        </w:tc>
        <w:tc>
          <w:tcPr>
            <w:tcW w:w="593" w:type="pct"/>
          </w:tcPr>
          <w:p w:rsidR="002925F1" w:rsidRPr="005D031A" w:rsidRDefault="000729E7" w:rsidP="002925F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>19 /95%</w:t>
            </w:r>
          </w:p>
        </w:tc>
        <w:tc>
          <w:tcPr>
            <w:tcW w:w="554" w:type="pct"/>
          </w:tcPr>
          <w:p w:rsidR="002925F1" w:rsidRPr="005D031A" w:rsidRDefault="000729E7" w:rsidP="002925F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>17/100</w:t>
            </w:r>
          </w:p>
        </w:tc>
        <w:tc>
          <w:tcPr>
            <w:tcW w:w="587" w:type="pct"/>
          </w:tcPr>
          <w:p w:rsidR="002925F1" w:rsidRPr="005D031A" w:rsidRDefault="004214BD" w:rsidP="002925F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>21/100%</w:t>
            </w:r>
          </w:p>
        </w:tc>
        <w:tc>
          <w:tcPr>
            <w:tcW w:w="554" w:type="pct"/>
          </w:tcPr>
          <w:p w:rsidR="002925F1" w:rsidRPr="005D031A" w:rsidRDefault="004214BD" w:rsidP="002925F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>24/96%</w:t>
            </w:r>
          </w:p>
        </w:tc>
        <w:tc>
          <w:tcPr>
            <w:tcW w:w="554" w:type="pct"/>
          </w:tcPr>
          <w:p w:rsidR="002925F1" w:rsidRPr="005D031A" w:rsidRDefault="004214BD" w:rsidP="002925F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>26/100%</w:t>
            </w:r>
          </w:p>
        </w:tc>
        <w:tc>
          <w:tcPr>
            <w:tcW w:w="774" w:type="pct"/>
          </w:tcPr>
          <w:p w:rsidR="002925F1" w:rsidRPr="005D031A" w:rsidRDefault="004214BD" w:rsidP="002925F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>27/100%</w:t>
            </w:r>
          </w:p>
        </w:tc>
        <w:tc>
          <w:tcPr>
            <w:tcW w:w="498" w:type="pct"/>
          </w:tcPr>
          <w:p w:rsidR="002925F1" w:rsidRPr="005D031A" w:rsidRDefault="00882031" w:rsidP="002925F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>134/98%</w:t>
            </w:r>
          </w:p>
        </w:tc>
      </w:tr>
      <w:tr w:rsidR="000729E7" w:rsidRPr="005D031A" w:rsidTr="000729E7">
        <w:trPr>
          <w:trHeight w:val="424"/>
        </w:trPr>
        <w:tc>
          <w:tcPr>
            <w:tcW w:w="5000" w:type="pct"/>
            <w:gridSpan w:val="9"/>
          </w:tcPr>
          <w:p w:rsidR="000729E7" w:rsidRPr="005D031A" w:rsidRDefault="004214BD" w:rsidP="002925F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>Динамика знаний детьми Правил дорожного движения  автор Т.И.Данилова</w:t>
            </w:r>
          </w:p>
        </w:tc>
      </w:tr>
      <w:tr w:rsidR="000729E7" w:rsidRPr="005D031A" w:rsidTr="000729E7">
        <w:trPr>
          <w:trHeight w:val="424"/>
        </w:trPr>
        <w:tc>
          <w:tcPr>
            <w:tcW w:w="202" w:type="pct"/>
          </w:tcPr>
          <w:p w:rsidR="000729E7" w:rsidRPr="005D031A" w:rsidRDefault="000729E7" w:rsidP="002925F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85" w:type="pct"/>
          </w:tcPr>
          <w:p w:rsidR="000729E7" w:rsidRPr="005D031A" w:rsidRDefault="004214BD" w:rsidP="002925F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>ПДД</w:t>
            </w:r>
          </w:p>
        </w:tc>
        <w:tc>
          <w:tcPr>
            <w:tcW w:w="593" w:type="pct"/>
          </w:tcPr>
          <w:p w:rsidR="000729E7" w:rsidRPr="005D031A" w:rsidRDefault="004214BD" w:rsidP="002925F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554" w:type="pct"/>
          </w:tcPr>
          <w:p w:rsidR="000729E7" w:rsidRPr="005D031A" w:rsidRDefault="004214BD" w:rsidP="002925F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>17/100%</w:t>
            </w:r>
          </w:p>
        </w:tc>
        <w:tc>
          <w:tcPr>
            <w:tcW w:w="587" w:type="pct"/>
          </w:tcPr>
          <w:p w:rsidR="000729E7" w:rsidRPr="005D031A" w:rsidRDefault="004214BD" w:rsidP="002925F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>21/100%</w:t>
            </w:r>
          </w:p>
        </w:tc>
        <w:tc>
          <w:tcPr>
            <w:tcW w:w="554" w:type="pct"/>
          </w:tcPr>
          <w:p w:rsidR="000729E7" w:rsidRPr="005D031A" w:rsidRDefault="004214BD" w:rsidP="002925F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>23/92%</w:t>
            </w:r>
          </w:p>
        </w:tc>
        <w:tc>
          <w:tcPr>
            <w:tcW w:w="554" w:type="pct"/>
          </w:tcPr>
          <w:p w:rsidR="000729E7" w:rsidRPr="005D031A" w:rsidRDefault="004214BD" w:rsidP="002925F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>24/92%</w:t>
            </w:r>
          </w:p>
        </w:tc>
        <w:tc>
          <w:tcPr>
            <w:tcW w:w="774" w:type="pct"/>
          </w:tcPr>
          <w:p w:rsidR="000729E7" w:rsidRPr="005D031A" w:rsidRDefault="004214BD" w:rsidP="002925F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>27/100%</w:t>
            </w:r>
          </w:p>
        </w:tc>
        <w:tc>
          <w:tcPr>
            <w:tcW w:w="498" w:type="pct"/>
          </w:tcPr>
          <w:p w:rsidR="000729E7" w:rsidRPr="005D031A" w:rsidRDefault="00882031" w:rsidP="002925F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031A">
              <w:rPr>
                <w:rFonts w:ascii="Times New Roman" w:hAnsi="Times New Roman"/>
                <w:sz w:val="24"/>
                <w:szCs w:val="24"/>
                <w:vertAlign w:val="superscript"/>
              </w:rPr>
              <w:t>112/96%</w:t>
            </w:r>
          </w:p>
        </w:tc>
      </w:tr>
    </w:tbl>
    <w:p w:rsidR="00882031" w:rsidRPr="005D031A" w:rsidRDefault="0008431E" w:rsidP="00567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Из таблицы 1 видно, что общий показатель по уровням усвоения детьми программы находится на высоком уровне (высокий, средний уровень), что составляет 9</w:t>
      </w:r>
      <w:r w:rsidR="00882031" w:rsidRPr="005D031A">
        <w:rPr>
          <w:rFonts w:ascii="Times New Roman" w:hAnsi="Times New Roman"/>
          <w:sz w:val="24"/>
          <w:szCs w:val="24"/>
        </w:rPr>
        <w:t>6,4</w:t>
      </w:r>
      <w:r w:rsidRPr="005D031A">
        <w:rPr>
          <w:rFonts w:ascii="Times New Roman" w:hAnsi="Times New Roman"/>
          <w:sz w:val="24"/>
          <w:szCs w:val="24"/>
        </w:rPr>
        <w:t xml:space="preserve">%.У детей из разных возрастных групп уровень усвоения программы различается. Уровень речевого развития низкий, так как возрастная категория </w:t>
      </w:r>
      <w:r w:rsidR="00882031" w:rsidRPr="005D031A">
        <w:rPr>
          <w:rFonts w:ascii="Times New Roman" w:hAnsi="Times New Roman"/>
          <w:sz w:val="24"/>
          <w:szCs w:val="24"/>
        </w:rPr>
        <w:t>младших</w:t>
      </w:r>
      <w:r w:rsidRPr="005D031A">
        <w:rPr>
          <w:rFonts w:ascii="Times New Roman" w:hAnsi="Times New Roman"/>
          <w:sz w:val="24"/>
          <w:szCs w:val="24"/>
        </w:rPr>
        <w:t xml:space="preserve"> групп</w:t>
      </w:r>
      <w:r w:rsidR="00882031" w:rsidRPr="005D031A">
        <w:rPr>
          <w:rFonts w:ascii="Times New Roman" w:hAnsi="Times New Roman"/>
          <w:sz w:val="24"/>
          <w:szCs w:val="24"/>
        </w:rPr>
        <w:t xml:space="preserve"> осваивающих образовательную программу</w:t>
      </w:r>
      <w:r w:rsidRPr="005D031A">
        <w:rPr>
          <w:rFonts w:ascii="Times New Roman" w:hAnsi="Times New Roman"/>
          <w:sz w:val="24"/>
          <w:szCs w:val="24"/>
        </w:rPr>
        <w:t xml:space="preserve">, в нашем МБДОУ составляет </w:t>
      </w:r>
      <w:r w:rsidR="00882031" w:rsidRPr="005D031A">
        <w:rPr>
          <w:rFonts w:ascii="Times New Roman" w:hAnsi="Times New Roman"/>
          <w:sz w:val="24"/>
          <w:szCs w:val="24"/>
        </w:rPr>
        <w:t>50</w:t>
      </w:r>
      <w:r w:rsidRPr="005D031A">
        <w:rPr>
          <w:rFonts w:ascii="Times New Roman" w:hAnsi="Times New Roman"/>
          <w:sz w:val="24"/>
          <w:szCs w:val="24"/>
        </w:rPr>
        <w:t>% от общ</w:t>
      </w:r>
      <w:r w:rsidR="00C75050">
        <w:rPr>
          <w:rFonts w:ascii="Times New Roman" w:hAnsi="Times New Roman"/>
          <w:sz w:val="24"/>
          <w:szCs w:val="24"/>
        </w:rPr>
        <w:t>его количеств возрастных групп, также н</w:t>
      </w:r>
      <w:r w:rsidR="00882031" w:rsidRPr="005D031A">
        <w:rPr>
          <w:rFonts w:ascii="Times New Roman" w:hAnsi="Times New Roman"/>
          <w:sz w:val="24"/>
          <w:szCs w:val="24"/>
        </w:rPr>
        <w:t xml:space="preserve">изкий показатели имеют дети стоящие на ПМПк. </w:t>
      </w:r>
      <w:r w:rsidR="00713ABF" w:rsidRPr="005D031A">
        <w:rPr>
          <w:rFonts w:ascii="Times New Roman" w:hAnsi="Times New Roman"/>
          <w:sz w:val="24"/>
          <w:szCs w:val="24"/>
        </w:rPr>
        <w:t>Уровень усвоения парциальной программы «Светофор» составила 96 %.</w:t>
      </w:r>
    </w:p>
    <w:p w:rsidR="0008431E" w:rsidRPr="005D031A" w:rsidRDefault="0008431E" w:rsidP="00567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Данные результаты – отражают положительную динамику освоения детьми общеобразовательной программы, а также наглядно показывают планомерную работу всего педагогического коллектива.</w:t>
      </w:r>
    </w:p>
    <w:p w:rsidR="003864B8" w:rsidRPr="005D031A" w:rsidRDefault="002925F1" w:rsidP="003B2747">
      <w:pPr>
        <w:pStyle w:val="af0"/>
        <w:numPr>
          <w:ilvl w:val="1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D031A">
        <w:rPr>
          <w:rFonts w:ascii="Times New Roman" w:hAnsi="Times New Roman"/>
          <w:b/>
          <w:sz w:val="24"/>
          <w:szCs w:val="24"/>
        </w:rPr>
        <w:t>Уровень коррекционно-развивающей работы, особенности работы педагогов с детьми; деятельность ПМПк, взаимодействие с ТПМПК</w:t>
      </w:r>
    </w:p>
    <w:p w:rsidR="00080EA5" w:rsidRPr="005D031A" w:rsidRDefault="00080EA5" w:rsidP="00567599">
      <w:pPr>
        <w:pStyle w:val="ab"/>
        <w:spacing w:before="0" w:beforeAutospacing="0" w:after="0" w:afterAutospacing="0"/>
        <w:ind w:firstLine="709"/>
        <w:jc w:val="both"/>
      </w:pPr>
      <w:r w:rsidRPr="005D031A">
        <w:t>Педагогом-психологом проводилась адаптационная работа, с детьми младших групп (</w:t>
      </w:r>
      <w:r w:rsidR="002E1AC9" w:rsidRPr="005D031A">
        <w:t>22 ребенка</w:t>
      </w:r>
      <w:r w:rsidRPr="005D031A">
        <w:t xml:space="preserve">). Из таблицы </w:t>
      </w:r>
      <w:r w:rsidR="00713ABF" w:rsidRPr="005D031A">
        <w:t>3</w:t>
      </w:r>
      <w:r w:rsidRPr="005D031A">
        <w:t xml:space="preserve"> следует вывод, что адаптационный период в МБДОУ прошел в норме. Безболезненному привыканию детей к детскому саду способствовала организация предметно-</w:t>
      </w:r>
      <w:r w:rsidRPr="005D031A">
        <w:lastRenderedPageBreak/>
        <w:t>развивающей среды в группе: наличие дидактических игр и пособий (кубики, матрешки, мозаика, настольно – печатные игры). Специально – организованная деятельность с детьми в течение месяца (сентябрь 2019 г.) осуществлялась в игровой форме, которая спо</w:t>
      </w:r>
      <w:r w:rsidR="00B36C02" w:rsidRPr="005D031A">
        <w:t>собствовала снятию напряжения. 1 ребенок</w:t>
      </w:r>
      <w:r w:rsidRPr="005D031A">
        <w:t xml:space="preserve"> с тяжелой степенью адаптации </w:t>
      </w:r>
      <w:r w:rsidR="00B36C02" w:rsidRPr="005D031A">
        <w:t>детский сад не посещает</w:t>
      </w:r>
      <w:r w:rsidRPr="005D031A">
        <w:t>. Педагогом–психологом была организована работа консультативного характера, которая оказывала практическую помощь, как родителям, так и педагогам. В уголках для родителей были помещены консультации и советы по проблеме адаптации.</w:t>
      </w:r>
    </w:p>
    <w:p w:rsidR="00080EA5" w:rsidRPr="005D031A" w:rsidRDefault="00080EA5" w:rsidP="00080EA5">
      <w:pPr>
        <w:pStyle w:val="ab"/>
        <w:spacing w:before="0" w:beforeAutospacing="0" w:after="0" w:afterAutospacing="0" w:line="360" w:lineRule="auto"/>
        <w:ind w:left="1429"/>
        <w:jc w:val="both"/>
      </w:pPr>
      <w:r w:rsidRPr="005D031A">
        <w:t xml:space="preserve">Таблица </w:t>
      </w:r>
      <w:r w:rsidR="00713ABF" w:rsidRPr="005D031A">
        <w:t>3</w:t>
      </w:r>
      <w:r w:rsidRPr="005D031A">
        <w:t>. Адаптация</w:t>
      </w:r>
    </w:p>
    <w:tbl>
      <w:tblPr>
        <w:tblStyle w:val="af1"/>
        <w:tblW w:w="0" w:type="auto"/>
        <w:tblLook w:val="04A0"/>
      </w:tblPr>
      <w:tblGrid>
        <w:gridCol w:w="2889"/>
        <w:gridCol w:w="2361"/>
        <w:gridCol w:w="2649"/>
        <w:gridCol w:w="2522"/>
      </w:tblGrid>
      <w:tr w:rsidR="00080EA5" w:rsidRPr="005D031A" w:rsidTr="00010AAE">
        <w:trPr>
          <w:trHeight w:val="262"/>
        </w:trPr>
        <w:tc>
          <w:tcPr>
            <w:tcW w:w="4133" w:type="dxa"/>
          </w:tcPr>
          <w:p w:rsidR="00080EA5" w:rsidRPr="005D031A" w:rsidRDefault="00080EA5" w:rsidP="00010AAE">
            <w:pPr>
              <w:pStyle w:val="ab"/>
              <w:spacing w:before="0" w:beforeAutospacing="0" w:after="0" w:afterAutospacing="0"/>
              <w:jc w:val="center"/>
            </w:pPr>
            <w:r w:rsidRPr="005D031A">
              <w:t>Период</w:t>
            </w:r>
          </w:p>
        </w:tc>
        <w:tc>
          <w:tcPr>
            <w:tcW w:w="3304" w:type="dxa"/>
          </w:tcPr>
          <w:p w:rsidR="00080EA5" w:rsidRPr="005D031A" w:rsidRDefault="00080EA5" w:rsidP="00010AAE">
            <w:pPr>
              <w:pStyle w:val="ab"/>
              <w:spacing w:before="0" w:beforeAutospacing="0" w:after="0" w:afterAutospacing="0"/>
              <w:jc w:val="center"/>
            </w:pPr>
            <w:r w:rsidRPr="005D031A">
              <w:t>Легкая степень</w:t>
            </w:r>
          </w:p>
        </w:tc>
        <w:tc>
          <w:tcPr>
            <w:tcW w:w="3745" w:type="dxa"/>
          </w:tcPr>
          <w:p w:rsidR="00080EA5" w:rsidRPr="005D031A" w:rsidRDefault="00080EA5" w:rsidP="00010AAE">
            <w:pPr>
              <w:pStyle w:val="ab"/>
              <w:spacing w:before="0" w:beforeAutospacing="0" w:after="0" w:afterAutospacing="0"/>
              <w:jc w:val="center"/>
            </w:pPr>
            <w:r w:rsidRPr="005D031A">
              <w:t>Средняя степень</w:t>
            </w:r>
          </w:p>
        </w:tc>
        <w:tc>
          <w:tcPr>
            <w:tcW w:w="3524" w:type="dxa"/>
          </w:tcPr>
          <w:p w:rsidR="00080EA5" w:rsidRPr="005D031A" w:rsidRDefault="00080EA5" w:rsidP="00010AAE">
            <w:pPr>
              <w:pStyle w:val="ab"/>
              <w:spacing w:before="0" w:beforeAutospacing="0" w:after="0" w:afterAutospacing="0"/>
              <w:jc w:val="center"/>
            </w:pPr>
            <w:r w:rsidRPr="005D031A">
              <w:t>Тяжелая степень</w:t>
            </w:r>
          </w:p>
        </w:tc>
      </w:tr>
      <w:tr w:rsidR="00080EA5" w:rsidRPr="005D031A" w:rsidTr="00010AAE">
        <w:trPr>
          <w:trHeight w:val="262"/>
        </w:trPr>
        <w:tc>
          <w:tcPr>
            <w:tcW w:w="4133" w:type="dxa"/>
          </w:tcPr>
          <w:p w:rsidR="00080EA5" w:rsidRPr="005D031A" w:rsidRDefault="00080EA5" w:rsidP="00B36C02">
            <w:pPr>
              <w:pStyle w:val="ab"/>
              <w:spacing w:before="0" w:beforeAutospacing="0" w:after="0" w:afterAutospacing="0"/>
              <w:jc w:val="both"/>
            </w:pPr>
            <w:r w:rsidRPr="005D031A">
              <w:t>201</w:t>
            </w:r>
            <w:r w:rsidR="00B36C02" w:rsidRPr="005D031A">
              <w:t>9</w:t>
            </w:r>
            <w:r w:rsidRPr="005D031A">
              <w:t>-20</w:t>
            </w:r>
            <w:r w:rsidR="00B36C02" w:rsidRPr="005D031A">
              <w:t>20</w:t>
            </w:r>
            <w:r w:rsidRPr="005D031A">
              <w:t xml:space="preserve"> учебный год</w:t>
            </w:r>
          </w:p>
        </w:tc>
        <w:tc>
          <w:tcPr>
            <w:tcW w:w="3304" w:type="dxa"/>
          </w:tcPr>
          <w:p w:rsidR="00080EA5" w:rsidRPr="005D031A" w:rsidRDefault="00B36C02" w:rsidP="00010AAE">
            <w:pPr>
              <w:pStyle w:val="ab"/>
              <w:spacing w:before="0" w:beforeAutospacing="0" w:after="0" w:afterAutospacing="0"/>
              <w:jc w:val="center"/>
            </w:pPr>
            <w:r w:rsidRPr="005D031A">
              <w:t>56</w:t>
            </w:r>
            <w:r w:rsidR="00080EA5" w:rsidRPr="005D031A">
              <w:t>%</w:t>
            </w:r>
          </w:p>
        </w:tc>
        <w:tc>
          <w:tcPr>
            <w:tcW w:w="3745" w:type="dxa"/>
          </w:tcPr>
          <w:p w:rsidR="00080EA5" w:rsidRPr="005D031A" w:rsidRDefault="00B36C02" w:rsidP="00010AAE">
            <w:pPr>
              <w:pStyle w:val="ab"/>
              <w:spacing w:before="0" w:beforeAutospacing="0" w:after="0" w:afterAutospacing="0"/>
              <w:jc w:val="center"/>
            </w:pPr>
            <w:r w:rsidRPr="005D031A">
              <w:t>40</w:t>
            </w:r>
            <w:r w:rsidR="00080EA5" w:rsidRPr="005D031A">
              <w:t xml:space="preserve">% </w:t>
            </w:r>
          </w:p>
        </w:tc>
        <w:tc>
          <w:tcPr>
            <w:tcW w:w="3524" w:type="dxa"/>
          </w:tcPr>
          <w:p w:rsidR="00080EA5" w:rsidRPr="005D031A" w:rsidRDefault="00080EA5" w:rsidP="00010AAE">
            <w:pPr>
              <w:pStyle w:val="ab"/>
              <w:spacing w:before="0" w:beforeAutospacing="0" w:after="0" w:afterAutospacing="0"/>
              <w:jc w:val="center"/>
            </w:pPr>
            <w:r w:rsidRPr="005D031A">
              <w:t>4%</w:t>
            </w:r>
          </w:p>
        </w:tc>
      </w:tr>
    </w:tbl>
    <w:p w:rsidR="00080EA5" w:rsidRPr="005D031A" w:rsidRDefault="00080EA5" w:rsidP="00080EA5">
      <w:pPr>
        <w:pStyle w:val="ab"/>
        <w:spacing w:before="0" w:beforeAutospacing="0" w:after="0" w:afterAutospacing="0" w:line="360" w:lineRule="auto"/>
        <w:ind w:left="1429"/>
        <w:jc w:val="both"/>
      </w:pPr>
    </w:p>
    <w:p w:rsidR="00B36C02" w:rsidRPr="005D031A" w:rsidRDefault="00080EA5" w:rsidP="00567599">
      <w:pPr>
        <w:pStyle w:val="ab"/>
        <w:spacing w:before="0" w:beforeAutospacing="0" w:after="0" w:afterAutospacing="0"/>
        <w:jc w:val="both"/>
      </w:pPr>
      <w:r w:rsidRPr="005D031A">
        <w:t xml:space="preserve">В течение учебного года проведено обследование по готовности детей к обучению в школе в начале и в конце учебного года. </w:t>
      </w:r>
    </w:p>
    <w:p w:rsidR="00080EA5" w:rsidRPr="005D031A" w:rsidRDefault="00080EA5" w:rsidP="00567599">
      <w:pPr>
        <w:pStyle w:val="ab"/>
        <w:spacing w:before="0" w:beforeAutospacing="0" w:after="0" w:afterAutospacing="0"/>
        <w:jc w:val="both"/>
      </w:pPr>
      <w:r w:rsidRPr="005D031A">
        <w:t xml:space="preserve">Таблица </w:t>
      </w:r>
      <w:r w:rsidR="00713ABF" w:rsidRPr="005D031A">
        <w:t>4</w:t>
      </w:r>
      <w:r w:rsidRPr="005D031A">
        <w:t>. Сводная результатов диагностики развития психических процессов дете</w:t>
      </w:r>
      <w:r w:rsidR="00B36C02" w:rsidRPr="005D031A">
        <w:t>й подготовительной группы за 20</w:t>
      </w:r>
      <w:r w:rsidR="00713ABF" w:rsidRPr="005D031A">
        <w:t>19</w:t>
      </w:r>
      <w:r w:rsidRPr="005D031A">
        <w:t>-20</w:t>
      </w:r>
      <w:r w:rsidR="00713ABF" w:rsidRPr="005D031A">
        <w:t>20</w:t>
      </w:r>
      <w:r w:rsidRPr="005D031A">
        <w:t xml:space="preserve"> учебный год группа «Светлячки» (2</w:t>
      </w:r>
      <w:r w:rsidR="00B36C02" w:rsidRPr="005D031A">
        <w:t>7</w:t>
      </w:r>
      <w:r w:rsidRPr="005D031A">
        <w:t xml:space="preserve"> </w:t>
      </w:r>
      <w:r w:rsidR="00B36C02" w:rsidRPr="005D031A">
        <w:t>детей</w:t>
      </w:r>
      <w:r w:rsidRPr="005D031A">
        <w:t>)</w:t>
      </w:r>
    </w:p>
    <w:p w:rsidR="00C361F9" w:rsidRDefault="00C361F9" w:rsidP="00713ABF">
      <w:pPr>
        <w:pStyle w:val="af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EA5" w:rsidRPr="005D031A" w:rsidRDefault="00080EA5" w:rsidP="00713ABF">
      <w:pPr>
        <w:pStyle w:val="af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3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f1"/>
        <w:tblW w:w="0" w:type="auto"/>
        <w:tblLook w:val="04A0"/>
      </w:tblPr>
      <w:tblGrid>
        <w:gridCol w:w="496"/>
        <w:gridCol w:w="2024"/>
        <w:gridCol w:w="1186"/>
        <w:gridCol w:w="1186"/>
        <w:gridCol w:w="1370"/>
        <w:gridCol w:w="1228"/>
        <w:gridCol w:w="1235"/>
        <w:gridCol w:w="1412"/>
      </w:tblGrid>
      <w:tr w:rsidR="00080EA5" w:rsidRPr="00C75050" w:rsidTr="00010AAE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05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050">
              <w:rPr>
                <w:rFonts w:ascii="Times New Roman" w:hAnsi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050">
              <w:rPr>
                <w:rFonts w:ascii="Times New Roman" w:hAnsi="Times New Roman"/>
                <w:b/>
                <w:sz w:val="20"/>
                <w:szCs w:val="20"/>
              </w:rPr>
              <w:t>Начало учебного года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050">
              <w:rPr>
                <w:rFonts w:ascii="Times New Roman" w:hAnsi="Times New Roman"/>
                <w:b/>
                <w:sz w:val="20"/>
                <w:szCs w:val="20"/>
              </w:rPr>
              <w:t>Конец учебного года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050">
              <w:rPr>
                <w:rFonts w:ascii="Times New Roman" w:hAnsi="Times New Roman"/>
                <w:b/>
                <w:sz w:val="20"/>
                <w:szCs w:val="20"/>
              </w:rPr>
              <w:t>Начало учебного года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A5" w:rsidRPr="00C75050" w:rsidRDefault="00080EA5" w:rsidP="00B36C02">
            <w:pPr>
              <w:pStyle w:val="a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b/>
                <w:sz w:val="20"/>
                <w:szCs w:val="20"/>
              </w:rPr>
              <w:t>Конец учебного года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pStyle w:val="a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b/>
                <w:sz w:val="20"/>
                <w:szCs w:val="20"/>
              </w:rPr>
              <w:t>Начало учебного года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A5" w:rsidRPr="00C75050" w:rsidRDefault="00080EA5" w:rsidP="00B36C02">
            <w:pPr>
              <w:pStyle w:val="a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b/>
                <w:sz w:val="20"/>
                <w:szCs w:val="20"/>
              </w:rPr>
              <w:t>Конец учебного года</w:t>
            </w:r>
          </w:p>
        </w:tc>
      </w:tr>
      <w:tr w:rsidR="00080EA5" w:rsidRPr="00C75050" w:rsidTr="00010AAE"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050">
              <w:rPr>
                <w:rFonts w:ascii="Times New Roman" w:hAnsi="Times New Roman"/>
                <w:b/>
                <w:sz w:val="20"/>
                <w:szCs w:val="20"/>
              </w:rPr>
              <w:t>Высокий(%)</w:t>
            </w:r>
          </w:p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050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050">
              <w:rPr>
                <w:rFonts w:ascii="Times New Roman" w:hAnsi="Times New Roman"/>
                <w:b/>
                <w:sz w:val="20"/>
                <w:szCs w:val="20"/>
              </w:rPr>
              <w:t>Средний(</w:t>
            </w:r>
            <w:r w:rsidRPr="00C7505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%</w:t>
            </w:r>
            <w:r w:rsidRPr="00C7505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080EA5" w:rsidRPr="00C75050" w:rsidRDefault="00080EA5" w:rsidP="00B36C02">
            <w:pPr>
              <w:pStyle w:val="a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  <w:r w:rsidRPr="00C750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CE6C84" w:rsidP="00B36C02">
            <w:pPr>
              <w:pStyle w:val="a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6" type="#_x0000_t34" style="position:absolute;left:0;text-align:left;margin-left:31.7pt;margin-top:9.4pt;width:.05pt;height:.05pt;rotation:90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" adj="0,50868000,-230364000" strokecolor="#4579b8 [3044]">
                  <v:stroke endarrow="open"/>
                </v:shape>
              </w:pict>
            </w:r>
            <w:r w:rsidR="00080EA5" w:rsidRPr="00C75050">
              <w:rPr>
                <w:rFonts w:ascii="Times New Roman" w:hAnsi="Times New Roman" w:cs="Times New Roman"/>
                <w:b/>
                <w:sz w:val="20"/>
                <w:szCs w:val="20"/>
              </w:rPr>
              <w:t>Низкий(</w:t>
            </w:r>
            <w:r w:rsidR="00080EA5" w:rsidRPr="00C750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%</w:t>
            </w:r>
            <w:r w:rsidR="00080EA5" w:rsidRPr="00C7505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080EA5" w:rsidRPr="00C75050" w:rsidRDefault="00080EA5" w:rsidP="00B36C02">
            <w:pPr>
              <w:pStyle w:val="a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</w:tc>
      </w:tr>
      <w:tr w:rsidR="00080EA5" w:rsidRPr="00C75050" w:rsidTr="00010AA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050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Развитие мелкой моторики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74,1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80EA5" w:rsidRPr="00C75050" w:rsidTr="00010AA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05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Внимание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74,1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80EA5" w:rsidRPr="00C75050" w:rsidTr="00010AA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0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Речевая память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70,4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80EA5" w:rsidRPr="00C75050" w:rsidTr="00010AA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05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Зрительная память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74,1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80EA5" w:rsidRPr="00C75050" w:rsidTr="00010AA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05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Словесно-логическое мышление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81,5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80EA5" w:rsidRPr="00C75050" w:rsidTr="00010AA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0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Образное мышление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88,9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80EA5" w:rsidRPr="00C75050" w:rsidTr="00010AA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050">
              <w:rPr>
                <w:rFonts w:ascii="Times New Roman" w:hAnsi="Times New Roman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80EA5" w:rsidRPr="00C75050" w:rsidTr="00010AA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05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Логика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77,8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22,2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80EA5" w:rsidRPr="00C75050" w:rsidTr="00010AA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05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Воображение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80EA5" w:rsidRPr="00C75050" w:rsidTr="00010AA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05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Произвольность (графические умения)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70,4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80EA5" w:rsidRPr="00C75050" w:rsidTr="00010AA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A5" w:rsidRPr="00C75050" w:rsidRDefault="00080EA5" w:rsidP="00B36C02">
            <w:pPr>
              <w:tabs>
                <w:tab w:val="center" w:pos="2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050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tabs>
                <w:tab w:val="center" w:pos="23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Тревожность</w:t>
            </w:r>
            <w:r w:rsidRPr="00C75050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80EA5" w:rsidRPr="00C75050" w:rsidTr="00010AA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A5" w:rsidRPr="00C75050" w:rsidRDefault="00080EA5" w:rsidP="00B36C02">
            <w:pPr>
              <w:tabs>
                <w:tab w:val="center" w:pos="2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050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tabs>
                <w:tab w:val="center" w:pos="23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Настроение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</w:tr>
    </w:tbl>
    <w:p w:rsidR="00080EA5" w:rsidRPr="005D031A" w:rsidRDefault="00080EA5" w:rsidP="00080EA5">
      <w:pPr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583"/>
        <w:gridCol w:w="3043"/>
        <w:gridCol w:w="2942"/>
        <w:gridCol w:w="3717"/>
      </w:tblGrid>
      <w:tr w:rsidR="00080EA5" w:rsidRPr="00C75050" w:rsidTr="00713ABF">
        <w:trPr>
          <w:trHeight w:val="28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A5" w:rsidRPr="00C75050" w:rsidRDefault="00080EA5" w:rsidP="00B36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05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A5" w:rsidRPr="00C75050" w:rsidRDefault="00080EA5" w:rsidP="00B36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050">
              <w:rPr>
                <w:rFonts w:ascii="Times New Roman" w:hAnsi="Times New Roman"/>
                <w:b/>
                <w:sz w:val="20"/>
                <w:szCs w:val="20"/>
              </w:rPr>
              <w:t>Кол-во детей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050">
              <w:rPr>
                <w:rFonts w:ascii="Times New Roman" w:hAnsi="Times New Roman"/>
                <w:b/>
                <w:sz w:val="20"/>
                <w:szCs w:val="20"/>
              </w:rPr>
              <w:t>Начало учебного года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050">
              <w:rPr>
                <w:rFonts w:ascii="Times New Roman" w:hAnsi="Times New Roman"/>
                <w:b/>
                <w:sz w:val="20"/>
                <w:szCs w:val="20"/>
              </w:rPr>
              <w:t>Конец учебного года</w:t>
            </w:r>
          </w:p>
        </w:tc>
      </w:tr>
      <w:tr w:rsidR="00080EA5" w:rsidRPr="00C75050" w:rsidTr="00713ABF">
        <w:trPr>
          <w:trHeight w:val="28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A5" w:rsidRPr="00C75050" w:rsidRDefault="00080EA5" w:rsidP="00B36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0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A5" w:rsidRPr="00C75050" w:rsidRDefault="00080EA5" w:rsidP="00C750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Про</w:t>
            </w:r>
            <w:r w:rsidR="00C75050" w:rsidRPr="00C75050">
              <w:rPr>
                <w:rFonts w:ascii="Times New Roman" w:hAnsi="Times New Roman"/>
                <w:sz w:val="20"/>
                <w:szCs w:val="20"/>
              </w:rPr>
              <w:t>шли диагностику</w:t>
            </w:r>
            <w:r w:rsidRPr="00C750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080EA5" w:rsidRPr="00C75050" w:rsidTr="00713ABF">
        <w:trPr>
          <w:trHeight w:val="2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A5" w:rsidRPr="00C75050" w:rsidRDefault="00080EA5" w:rsidP="00B36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05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A5" w:rsidRPr="00C75050" w:rsidRDefault="00080EA5" w:rsidP="00B36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Отсутствовало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80EA5" w:rsidRPr="00C75050" w:rsidTr="00713ABF">
        <w:trPr>
          <w:trHeight w:val="28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A5" w:rsidRPr="00C75050" w:rsidRDefault="00080EA5" w:rsidP="00B36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0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A5" w:rsidRPr="00C75050" w:rsidRDefault="00080EA5" w:rsidP="00B36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Уровень тревожности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080EA5" w:rsidRPr="005D031A" w:rsidRDefault="00080EA5" w:rsidP="00080EA5">
      <w:pPr>
        <w:pStyle w:val="af7"/>
        <w:rPr>
          <w:rFonts w:ascii="Times New Roman" w:hAnsi="Times New Roman" w:cs="Times New Roman"/>
          <w:b/>
          <w:sz w:val="24"/>
          <w:szCs w:val="24"/>
        </w:rPr>
      </w:pPr>
    </w:p>
    <w:p w:rsidR="00C361F9" w:rsidRPr="005D031A" w:rsidRDefault="00C361F9" w:rsidP="00C361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Таблица 5. </w:t>
      </w:r>
      <w:r w:rsidR="00080EA5" w:rsidRPr="005D031A">
        <w:rPr>
          <w:rFonts w:ascii="Times New Roman" w:hAnsi="Times New Roman"/>
          <w:b/>
          <w:sz w:val="24"/>
          <w:szCs w:val="24"/>
        </w:rPr>
        <w:t>Общие результаты диагностики на начало и конец учебного года</w:t>
      </w:r>
    </w:p>
    <w:tbl>
      <w:tblPr>
        <w:tblStyle w:val="af1"/>
        <w:tblW w:w="0" w:type="auto"/>
        <w:tblLook w:val="04A0"/>
      </w:tblPr>
      <w:tblGrid>
        <w:gridCol w:w="2238"/>
        <w:gridCol w:w="2358"/>
        <w:gridCol w:w="3047"/>
        <w:gridCol w:w="2494"/>
      </w:tblGrid>
      <w:tr w:rsidR="00080EA5" w:rsidRPr="00C75050" w:rsidTr="00010AAE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050">
              <w:rPr>
                <w:rFonts w:ascii="Times New Roman" w:hAnsi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050">
              <w:rPr>
                <w:rFonts w:ascii="Times New Roman" w:hAnsi="Times New Roman"/>
                <w:b/>
                <w:sz w:val="20"/>
                <w:szCs w:val="20"/>
              </w:rPr>
              <w:t>Высокий уровень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050">
              <w:rPr>
                <w:rFonts w:ascii="Times New Roman" w:hAnsi="Times New Roman"/>
                <w:b/>
                <w:sz w:val="20"/>
                <w:szCs w:val="20"/>
              </w:rPr>
              <w:t>Средний уровень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050">
              <w:rPr>
                <w:rFonts w:ascii="Times New Roman" w:hAnsi="Times New Roman"/>
                <w:b/>
                <w:sz w:val="20"/>
                <w:szCs w:val="20"/>
              </w:rPr>
              <w:t xml:space="preserve">Низкий уровень </w:t>
            </w:r>
          </w:p>
        </w:tc>
      </w:tr>
      <w:tr w:rsidR="00080EA5" w:rsidRPr="00C75050" w:rsidTr="00010AAE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24</w:t>
            </w:r>
            <w:r w:rsidRPr="00C75050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68</w:t>
            </w:r>
            <w:r w:rsidRPr="00C75050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>8</w:t>
            </w:r>
            <w:r w:rsidRPr="00C75050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</w:tr>
      <w:tr w:rsidR="00080EA5" w:rsidRPr="00C75050" w:rsidTr="00010AAE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 xml:space="preserve"> 66,7%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 xml:space="preserve">29,6%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A5" w:rsidRPr="00C75050" w:rsidRDefault="00080EA5" w:rsidP="00B36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50">
              <w:rPr>
                <w:rFonts w:ascii="Times New Roman" w:hAnsi="Times New Roman"/>
                <w:sz w:val="20"/>
                <w:szCs w:val="20"/>
              </w:rPr>
              <w:t xml:space="preserve"> 3,7%</w:t>
            </w:r>
          </w:p>
        </w:tc>
      </w:tr>
    </w:tbl>
    <w:p w:rsidR="00080EA5" w:rsidRPr="005D031A" w:rsidRDefault="00080EA5" w:rsidP="00567599">
      <w:pPr>
        <w:pStyle w:val="ab"/>
        <w:spacing w:before="0" w:beforeAutospacing="0" w:after="0" w:afterAutospacing="0"/>
        <w:ind w:firstLine="709"/>
        <w:jc w:val="both"/>
      </w:pPr>
    </w:p>
    <w:p w:rsidR="00080EA5" w:rsidRPr="005D031A" w:rsidRDefault="00080EA5" w:rsidP="00567599">
      <w:pPr>
        <w:pStyle w:val="ab"/>
        <w:spacing w:before="0" w:beforeAutospacing="0" w:after="0" w:afterAutospacing="0"/>
        <w:ind w:firstLine="709"/>
        <w:jc w:val="both"/>
      </w:pPr>
      <w:r w:rsidRPr="005D031A">
        <w:lastRenderedPageBreak/>
        <w:t xml:space="preserve">Из таблицы </w:t>
      </w:r>
      <w:r w:rsidR="00713ABF" w:rsidRPr="005D031A">
        <w:t>5</w:t>
      </w:r>
      <w:r w:rsidRPr="005D031A">
        <w:t xml:space="preserve">, можно сделать вывод, что результаты на начало и конец учебного года отличаются, показатели высокого уровня увеличились на </w:t>
      </w:r>
      <w:r w:rsidR="00713ABF" w:rsidRPr="005D031A">
        <w:t>42,7</w:t>
      </w:r>
      <w:r w:rsidRPr="005D031A">
        <w:t xml:space="preserve">%, средний уровень снизился на </w:t>
      </w:r>
      <w:r w:rsidR="00713ABF" w:rsidRPr="005D031A">
        <w:t>38,4</w:t>
      </w:r>
      <w:r w:rsidRPr="005D031A">
        <w:t>%, низкий уровень</w:t>
      </w:r>
      <w:r w:rsidR="00713ABF" w:rsidRPr="005D031A">
        <w:t xml:space="preserve"> снизился</w:t>
      </w:r>
      <w:r w:rsidRPr="005D031A">
        <w:t xml:space="preserve"> </w:t>
      </w:r>
      <w:r w:rsidR="00713ABF" w:rsidRPr="005D031A">
        <w:t>на 4,3%</w:t>
      </w:r>
      <w:r w:rsidRPr="005D031A">
        <w:t>.</w:t>
      </w:r>
    </w:p>
    <w:p w:rsidR="00080EA5" w:rsidRPr="005D031A" w:rsidRDefault="00080EA5" w:rsidP="00567599">
      <w:pPr>
        <w:pStyle w:val="ab"/>
        <w:spacing w:before="0" w:beforeAutospacing="0" w:after="0" w:afterAutospacing="0"/>
        <w:ind w:firstLine="709"/>
        <w:jc w:val="both"/>
      </w:pPr>
      <w:r w:rsidRPr="005D031A">
        <w:t>Анализ результатов диагностик показал, что:</w:t>
      </w:r>
    </w:p>
    <w:p w:rsidR="00080EA5" w:rsidRPr="005D031A" w:rsidRDefault="00080EA5" w:rsidP="00567599">
      <w:pPr>
        <w:pStyle w:val="ab"/>
        <w:spacing w:before="0" w:beforeAutospacing="0" w:after="0" w:afterAutospacing="0"/>
        <w:ind w:firstLine="709"/>
        <w:jc w:val="both"/>
      </w:pPr>
      <w:r w:rsidRPr="005D031A">
        <w:t>* развитие познавательных процессов соответствует возрастной норме,</w:t>
      </w:r>
    </w:p>
    <w:p w:rsidR="00080EA5" w:rsidRPr="005D031A" w:rsidRDefault="00080EA5" w:rsidP="00567599">
      <w:pPr>
        <w:pStyle w:val="ab"/>
        <w:spacing w:before="0" w:beforeAutospacing="0" w:after="0" w:afterAutospacing="0"/>
        <w:ind w:firstLine="709"/>
        <w:jc w:val="both"/>
      </w:pPr>
      <w:r w:rsidRPr="005D031A">
        <w:t>* психические особенности детей соответствуют возрастным показателям;</w:t>
      </w:r>
    </w:p>
    <w:p w:rsidR="00080EA5" w:rsidRPr="005D031A" w:rsidRDefault="00080EA5" w:rsidP="00567599">
      <w:pPr>
        <w:pStyle w:val="ab"/>
        <w:spacing w:before="0" w:beforeAutospacing="0" w:after="0" w:afterAutospacing="0"/>
        <w:ind w:firstLine="709"/>
        <w:jc w:val="both"/>
      </w:pPr>
      <w:r w:rsidRPr="005D031A">
        <w:t>* эмоциональное благополучие детей в норме;</w:t>
      </w:r>
    </w:p>
    <w:p w:rsidR="00080EA5" w:rsidRPr="005D031A" w:rsidRDefault="00080EA5" w:rsidP="00567599">
      <w:pPr>
        <w:pStyle w:val="ab"/>
        <w:spacing w:before="0" w:beforeAutospacing="0" w:after="0" w:afterAutospacing="0"/>
        <w:ind w:firstLine="709"/>
        <w:jc w:val="both"/>
      </w:pPr>
      <w:r w:rsidRPr="005D031A">
        <w:t>* психологическая подготовка детей к школьному обучению в норме;</w:t>
      </w:r>
    </w:p>
    <w:p w:rsidR="00080EA5" w:rsidRPr="005D031A" w:rsidRDefault="00080EA5" w:rsidP="00567599">
      <w:pPr>
        <w:pStyle w:val="ab"/>
        <w:spacing w:before="0" w:beforeAutospacing="0" w:after="0" w:afterAutospacing="0"/>
        <w:ind w:firstLine="709"/>
        <w:jc w:val="both"/>
      </w:pPr>
      <w:r w:rsidRPr="005D031A">
        <w:t xml:space="preserve">Таким образом, можно сделать вывод: </w:t>
      </w:r>
      <w:r w:rsidR="006627A5" w:rsidRPr="005D031A">
        <w:t>27 детей</w:t>
      </w:r>
      <w:r w:rsidRPr="005D031A">
        <w:t xml:space="preserve"> психологически готовы к школьному обучению</w:t>
      </w:r>
      <w:r w:rsidR="006627A5" w:rsidRPr="005D031A">
        <w:t>.</w:t>
      </w:r>
    </w:p>
    <w:p w:rsidR="00080EA5" w:rsidRPr="005D031A" w:rsidRDefault="00080EA5" w:rsidP="00567599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  <w:r w:rsidRPr="005D031A">
        <w:rPr>
          <w:rFonts w:ascii="Times New Roman" w:eastAsia="Calibri" w:hAnsi="Times New Roman"/>
          <w:sz w:val="24"/>
          <w:szCs w:val="24"/>
        </w:rPr>
        <w:t xml:space="preserve">Таблица </w:t>
      </w:r>
      <w:r w:rsidR="006627A5" w:rsidRPr="005D031A">
        <w:rPr>
          <w:rFonts w:ascii="Times New Roman" w:eastAsia="Calibri" w:hAnsi="Times New Roman"/>
          <w:sz w:val="24"/>
          <w:szCs w:val="24"/>
        </w:rPr>
        <w:t>6</w:t>
      </w:r>
      <w:r w:rsidRPr="005D031A">
        <w:rPr>
          <w:rFonts w:ascii="Times New Roman" w:eastAsia="Calibri" w:hAnsi="Times New Roman"/>
          <w:sz w:val="24"/>
          <w:szCs w:val="24"/>
        </w:rPr>
        <w:t>. Результаты работы учителя-логопеда на Логопедическом пункте за 2019-2020 учебный год</w:t>
      </w:r>
    </w:p>
    <w:tbl>
      <w:tblPr>
        <w:tblW w:w="104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594"/>
        <w:gridCol w:w="567"/>
        <w:gridCol w:w="567"/>
        <w:gridCol w:w="567"/>
        <w:gridCol w:w="567"/>
        <w:gridCol w:w="567"/>
        <w:gridCol w:w="709"/>
        <w:gridCol w:w="567"/>
        <w:gridCol w:w="992"/>
        <w:gridCol w:w="993"/>
        <w:gridCol w:w="610"/>
      </w:tblGrid>
      <w:tr w:rsidR="00080EA5" w:rsidRPr="00C75050" w:rsidTr="00010AAE">
        <w:trPr>
          <w:cantSplit/>
          <w:trHeight w:val="2451"/>
        </w:trPr>
        <w:tc>
          <w:tcPr>
            <w:tcW w:w="3168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i/>
                <w:sz w:val="20"/>
                <w:szCs w:val="20"/>
              </w:rPr>
              <w:t>Классификация речевых нарушений</w:t>
            </w:r>
          </w:p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 о движении детей</w:t>
            </w:r>
          </w:p>
        </w:tc>
        <w:tc>
          <w:tcPr>
            <w:tcW w:w="594" w:type="dxa"/>
            <w:textDirection w:val="btLr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i/>
                <w:sz w:val="20"/>
                <w:szCs w:val="20"/>
              </w:rPr>
              <w:t>ФНР</w:t>
            </w:r>
          </w:p>
        </w:tc>
        <w:tc>
          <w:tcPr>
            <w:tcW w:w="567" w:type="dxa"/>
            <w:textDirection w:val="btLr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i/>
                <w:sz w:val="20"/>
                <w:szCs w:val="20"/>
              </w:rPr>
              <w:t>ФФНР</w:t>
            </w:r>
          </w:p>
        </w:tc>
        <w:tc>
          <w:tcPr>
            <w:tcW w:w="567" w:type="dxa"/>
            <w:textDirection w:val="btLr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i/>
                <w:sz w:val="20"/>
                <w:szCs w:val="20"/>
              </w:rPr>
              <w:t>ОНР</w:t>
            </w:r>
          </w:p>
        </w:tc>
        <w:tc>
          <w:tcPr>
            <w:tcW w:w="567" w:type="dxa"/>
            <w:textDirection w:val="btLr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i/>
                <w:sz w:val="20"/>
                <w:szCs w:val="20"/>
              </w:rPr>
              <w:t>Заикание</w:t>
            </w:r>
          </w:p>
        </w:tc>
        <w:tc>
          <w:tcPr>
            <w:tcW w:w="567" w:type="dxa"/>
            <w:textDirection w:val="btLr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i/>
                <w:sz w:val="20"/>
                <w:szCs w:val="20"/>
              </w:rPr>
              <w:t>Дизартрия</w:t>
            </w:r>
          </w:p>
        </w:tc>
        <w:tc>
          <w:tcPr>
            <w:tcW w:w="709" w:type="dxa"/>
            <w:textDirection w:val="btLr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i/>
                <w:sz w:val="20"/>
                <w:szCs w:val="20"/>
              </w:rPr>
              <w:t>Ринолалия</w:t>
            </w:r>
          </w:p>
        </w:tc>
        <w:tc>
          <w:tcPr>
            <w:tcW w:w="567" w:type="dxa"/>
            <w:textDirection w:val="btLr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i/>
                <w:sz w:val="20"/>
                <w:szCs w:val="20"/>
              </w:rPr>
              <w:t>Алалия</w:t>
            </w:r>
          </w:p>
        </w:tc>
        <w:tc>
          <w:tcPr>
            <w:tcW w:w="992" w:type="dxa"/>
            <w:textDirection w:val="btLr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i/>
                <w:sz w:val="20"/>
                <w:szCs w:val="20"/>
              </w:rPr>
              <w:t>Недостаточная сформированность языковых средств.ЗПР</w:t>
            </w:r>
          </w:p>
        </w:tc>
        <w:tc>
          <w:tcPr>
            <w:tcW w:w="993" w:type="dxa"/>
            <w:textDirection w:val="btLr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i/>
                <w:sz w:val="20"/>
                <w:szCs w:val="20"/>
              </w:rPr>
              <w:t>Общая несформированность языковых средств.УО</w:t>
            </w:r>
          </w:p>
        </w:tc>
        <w:tc>
          <w:tcPr>
            <w:tcW w:w="610" w:type="dxa"/>
            <w:textDirection w:val="btLr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Другие нарушения речи     </w:t>
            </w:r>
          </w:p>
        </w:tc>
      </w:tr>
      <w:tr w:rsidR="00080EA5" w:rsidRPr="00C75050" w:rsidTr="00010AAE">
        <w:trPr>
          <w:cantSplit/>
        </w:trPr>
        <w:tc>
          <w:tcPr>
            <w:tcW w:w="3168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Всего выявлено детей по результатам обследования</w:t>
            </w:r>
          </w:p>
        </w:tc>
        <w:tc>
          <w:tcPr>
            <w:tcW w:w="594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67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0EA5" w:rsidRPr="00C75050" w:rsidTr="00010AAE">
        <w:trPr>
          <w:cantSplit/>
        </w:trPr>
        <w:tc>
          <w:tcPr>
            <w:tcW w:w="3168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b/>
                <w:sz w:val="20"/>
                <w:szCs w:val="20"/>
              </w:rPr>
              <w:t>Принято на логопункт</w:t>
            </w:r>
          </w:p>
        </w:tc>
        <w:tc>
          <w:tcPr>
            <w:tcW w:w="594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0EA5" w:rsidRPr="00C75050" w:rsidTr="00010AAE">
        <w:trPr>
          <w:cantSplit/>
        </w:trPr>
        <w:tc>
          <w:tcPr>
            <w:tcW w:w="3168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В очереди для зачисления</w:t>
            </w:r>
          </w:p>
        </w:tc>
        <w:tc>
          <w:tcPr>
            <w:tcW w:w="594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0EA5" w:rsidRPr="00C75050" w:rsidTr="00010AAE">
        <w:trPr>
          <w:cantSplit/>
        </w:trPr>
        <w:tc>
          <w:tcPr>
            <w:tcW w:w="3168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Выбыло в течение года</w:t>
            </w:r>
          </w:p>
        </w:tc>
        <w:tc>
          <w:tcPr>
            <w:tcW w:w="594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0EA5" w:rsidRPr="00C75050" w:rsidTr="00010AAE">
        <w:trPr>
          <w:cantSplit/>
        </w:trPr>
        <w:tc>
          <w:tcPr>
            <w:tcW w:w="3168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Прибыло в течение года</w:t>
            </w:r>
          </w:p>
        </w:tc>
        <w:tc>
          <w:tcPr>
            <w:tcW w:w="594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0EA5" w:rsidRPr="00C75050" w:rsidTr="00010AAE">
        <w:trPr>
          <w:cantSplit/>
        </w:trPr>
        <w:tc>
          <w:tcPr>
            <w:tcW w:w="3168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Выпущено </w:t>
            </w:r>
          </w:p>
        </w:tc>
        <w:tc>
          <w:tcPr>
            <w:tcW w:w="594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0EA5" w:rsidRPr="00C75050" w:rsidTr="00010AAE">
        <w:trPr>
          <w:cantSplit/>
        </w:trPr>
        <w:tc>
          <w:tcPr>
            <w:tcW w:w="3168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С хорошими результатами</w:t>
            </w:r>
          </w:p>
        </w:tc>
        <w:tc>
          <w:tcPr>
            <w:tcW w:w="594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0EA5" w:rsidRPr="00C75050" w:rsidTr="00010AAE">
        <w:trPr>
          <w:cantSplit/>
        </w:trPr>
        <w:tc>
          <w:tcPr>
            <w:tcW w:w="3168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С рекомендациями для школьного логопункта</w:t>
            </w:r>
          </w:p>
        </w:tc>
        <w:tc>
          <w:tcPr>
            <w:tcW w:w="594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0EA5" w:rsidRPr="00C75050" w:rsidTr="00010AAE">
        <w:trPr>
          <w:cantSplit/>
        </w:trPr>
        <w:tc>
          <w:tcPr>
            <w:tcW w:w="3168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b/>
                <w:sz w:val="20"/>
                <w:szCs w:val="20"/>
              </w:rPr>
              <w:t>Оставлено для продолжения коррекционной работы</w:t>
            </w:r>
          </w:p>
        </w:tc>
        <w:tc>
          <w:tcPr>
            <w:tcW w:w="594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080EA5" w:rsidRPr="00C75050" w:rsidRDefault="00080EA5" w:rsidP="00010AAE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C750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10AAE" w:rsidRPr="005D031A" w:rsidRDefault="00567599" w:rsidP="00567599">
      <w:pPr>
        <w:pStyle w:val="af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C75050">
        <w:rPr>
          <w:rFonts w:ascii="Times New Roman" w:hAnsi="Times New Roman" w:cs="Times New Roman"/>
          <w:sz w:val="24"/>
          <w:szCs w:val="24"/>
        </w:rPr>
        <w:t>В 2019-2020 учебном году</w:t>
      </w:r>
      <w:r w:rsidR="00010AAE" w:rsidRPr="005D031A">
        <w:rPr>
          <w:rFonts w:ascii="Times New Roman" w:hAnsi="Times New Roman" w:cs="Times New Roman"/>
          <w:sz w:val="24"/>
          <w:szCs w:val="24"/>
        </w:rPr>
        <w:t xml:space="preserve"> работал психолого-медико-педагогический консилиум (далее – ПМПк). </w:t>
      </w:r>
    </w:p>
    <w:p w:rsidR="00010AAE" w:rsidRPr="005D031A" w:rsidRDefault="00010AAE" w:rsidP="00567599">
      <w:pPr>
        <w:pStyle w:val="af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31A">
        <w:rPr>
          <w:rFonts w:ascii="Times New Roman" w:hAnsi="Times New Roman" w:cs="Times New Roman"/>
          <w:sz w:val="24"/>
          <w:szCs w:val="24"/>
        </w:rPr>
        <w:t xml:space="preserve">В течение года было проведено </w:t>
      </w:r>
      <w:r w:rsidR="006627A5" w:rsidRPr="005D031A">
        <w:rPr>
          <w:rFonts w:ascii="Times New Roman" w:hAnsi="Times New Roman" w:cs="Times New Roman"/>
          <w:sz w:val="24"/>
          <w:szCs w:val="24"/>
        </w:rPr>
        <w:t>4</w:t>
      </w:r>
      <w:r w:rsidRPr="005D031A">
        <w:rPr>
          <w:rFonts w:ascii="Times New Roman" w:hAnsi="Times New Roman" w:cs="Times New Roman"/>
          <w:sz w:val="24"/>
          <w:szCs w:val="24"/>
        </w:rPr>
        <w:t xml:space="preserve"> плановых заседаний, внеплановых не проводилось. На контроле ПМПк находилось 6 детей: </w:t>
      </w:r>
    </w:p>
    <w:p w:rsidR="00010AAE" w:rsidRPr="005D031A" w:rsidRDefault="00010AAE" w:rsidP="00567599">
      <w:pPr>
        <w:pStyle w:val="af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31A">
        <w:rPr>
          <w:rFonts w:ascii="Times New Roman" w:hAnsi="Times New Roman" w:cs="Times New Roman"/>
          <w:sz w:val="24"/>
          <w:szCs w:val="24"/>
        </w:rPr>
        <w:t>Ребенок средней группы в возрасте 5 лет – ребенок инвалид;</w:t>
      </w:r>
    </w:p>
    <w:p w:rsidR="00010AAE" w:rsidRPr="005D031A" w:rsidRDefault="00010AAE" w:rsidP="00567599">
      <w:pPr>
        <w:pStyle w:val="af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31A">
        <w:rPr>
          <w:rFonts w:ascii="Times New Roman" w:hAnsi="Times New Roman" w:cs="Times New Roman"/>
          <w:sz w:val="24"/>
          <w:szCs w:val="24"/>
        </w:rPr>
        <w:t>1 ребенок средней группы в возрасте 5 лет - нарушения речи;</w:t>
      </w:r>
    </w:p>
    <w:p w:rsidR="00010AAE" w:rsidRPr="005D031A" w:rsidRDefault="00010AAE" w:rsidP="00567599">
      <w:pPr>
        <w:pStyle w:val="af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31A">
        <w:rPr>
          <w:rFonts w:ascii="Times New Roman" w:hAnsi="Times New Roman" w:cs="Times New Roman"/>
          <w:sz w:val="24"/>
          <w:szCs w:val="24"/>
        </w:rPr>
        <w:t>3 ребенка старшей группы низкий уровень развития познавательной деятельности и нарушения речи;</w:t>
      </w:r>
    </w:p>
    <w:p w:rsidR="00010AAE" w:rsidRPr="005D031A" w:rsidRDefault="00010AAE" w:rsidP="00567599">
      <w:pPr>
        <w:pStyle w:val="af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31A">
        <w:rPr>
          <w:rFonts w:ascii="Times New Roman" w:hAnsi="Times New Roman" w:cs="Times New Roman"/>
          <w:sz w:val="24"/>
          <w:szCs w:val="24"/>
        </w:rPr>
        <w:t>1 ребенок подготовительная группа 7 лет - низкий уровень развития познавательной деятельности.</w:t>
      </w:r>
    </w:p>
    <w:p w:rsidR="00010AAE" w:rsidRPr="005D031A" w:rsidRDefault="00010AAE" w:rsidP="00567599">
      <w:pPr>
        <w:pStyle w:val="af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AAE" w:rsidRPr="005D031A" w:rsidRDefault="00010AAE" w:rsidP="00567599">
      <w:pPr>
        <w:pStyle w:val="af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31A">
        <w:rPr>
          <w:rFonts w:ascii="Times New Roman" w:hAnsi="Times New Roman" w:cs="Times New Roman"/>
          <w:sz w:val="24"/>
          <w:szCs w:val="24"/>
        </w:rPr>
        <w:t xml:space="preserve">Со всеми детьми проводилась  работа воспитателей, педагога-психолога и учителя-логопеда по индивидуально разработанным маршрутам. </w:t>
      </w:r>
    </w:p>
    <w:p w:rsidR="00010AAE" w:rsidRPr="005D031A" w:rsidRDefault="00010AAE" w:rsidP="00567599">
      <w:pPr>
        <w:pStyle w:val="af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31A">
        <w:rPr>
          <w:rFonts w:ascii="Times New Roman" w:hAnsi="Times New Roman" w:cs="Times New Roman"/>
          <w:sz w:val="24"/>
          <w:szCs w:val="24"/>
        </w:rPr>
        <w:t xml:space="preserve">У всех детей по итогу года наблюдается незначительная положительная динамика в познавательном и речевом развитии. </w:t>
      </w:r>
      <w:r w:rsidR="006627A5" w:rsidRPr="005D031A">
        <w:rPr>
          <w:rFonts w:ascii="Times New Roman" w:hAnsi="Times New Roman" w:cs="Times New Roman"/>
          <w:sz w:val="24"/>
          <w:szCs w:val="24"/>
        </w:rPr>
        <w:t xml:space="preserve">1 ребенок </w:t>
      </w:r>
      <w:r w:rsidR="008F1334">
        <w:rPr>
          <w:rFonts w:ascii="Times New Roman" w:hAnsi="Times New Roman" w:cs="Times New Roman"/>
          <w:sz w:val="24"/>
          <w:szCs w:val="24"/>
        </w:rPr>
        <w:t>подготовительной группы</w:t>
      </w:r>
      <w:r w:rsidR="006627A5" w:rsidRPr="005D031A">
        <w:rPr>
          <w:rFonts w:ascii="Times New Roman" w:hAnsi="Times New Roman" w:cs="Times New Roman"/>
          <w:sz w:val="24"/>
          <w:szCs w:val="24"/>
        </w:rPr>
        <w:t xml:space="preserve"> усвоил образовательную программу на с</w:t>
      </w:r>
      <w:r w:rsidR="008F1334">
        <w:rPr>
          <w:rFonts w:ascii="Times New Roman" w:hAnsi="Times New Roman" w:cs="Times New Roman"/>
          <w:sz w:val="24"/>
          <w:szCs w:val="24"/>
        </w:rPr>
        <w:t>реднем уровне и выпушен в школу, без рекомендации родителям обращаться в ТПМПК.</w:t>
      </w:r>
    </w:p>
    <w:p w:rsidR="00ED7D11" w:rsidRDefault="006627A5" w:rsidP="00ED7D11">
      <w:pPr>
        <w:pStyle w:val="ab"/>
        <w:spacing w:before="0" w:beforeAutospacing="0" w:after="0" w:afterAutospacing="0"/>
        <w:ind w:firstLine="709"/>
        <w:jc w:val="both"/>
      </w:pPr>
      <w:r w:rsidRPr="005D031A">
        <w:t xml:space="preserve">Направление в ТПМПК было выдано 1 ребенку средней группы, но родители не обратились в связи с переносом заседания из-за карантина.    </w:t>
      </w:r>
    </w:p>
    <w:p w:rsidR="006627A5" w:rsidRDefault="006627A5" w:rsidP="00567599">
      <w:pPr>
        <w:pStyle w:val="ab"/>
        <w:spacing w:before="0" w:beforeAutospacing="0" w:after="0" w:afterAutospacing="0"/>
        <w:ind w:firstLine="709"/>
        <w:jc w:val="both"/>
      </w:pPr>
      <w:r w:rsidRPr="005D031A">
        <w:lastRenderedPageBreak/>
        <w:t xml:space="preserve">  Коррекционно-развивающая работа проводилась, не планомерно. Работа прерывалась с декабря по март в связи со сменой специалистов, а именно педагога-психолога, учителя-логопеда. А также с апреля по май в связи с карантином. </w:t>
      </w:r>
    </w:p>
    <w:p w:rsidR="008F1334" w:rsidRPr="00C75050" w:rsidRDefault="008F1334" w:rsidP="008F1334">
      <w:pPr>
        <w:pStyle w:val="22"/>
        <w:spacing w:after="0" w:line="240" w:lineRule="auto"/>
        <w:ind w:left="0" w:firstLine="709"/>
        <w:contextualSpacing/>
        <w:jc w:val="both"/>
        <w:rPr>
          <w:rStyle w:val="ad"/>
          <w:rFonts w:ascii="Times New Roman" w:hAnsi="Times New Roman"/>
          <w:iCs w:val="0"/>
          <w:szCs w:val="24"/>
          <w:lang w:eastAsia="ru-RU"/>
        </w:rPr>
      </w:pPr>
      <w:r w:rsidRPr="007C58C6">
        <w:rPr>
          <w:rFonts w:ascii="Times New Roman" w:hAnsi="Times New Roman"/>
          <w:i/>
          <w:szCs w:val="24"/>
          <w:lang w:eastAsia="ru-RU"/>
        </w:rPr>
        <w:t>П</w:t>
      </w:r>
      <w:r w:rsidRPr="00C75050">
        <w:rPr>
          <w:rStyle w:val="ad"/>
          <w:rFonts w:ascii="Times New Roman" w:hAnsi="Times New Roman"/>
          <w:szCs w:val="24"/>
        </w:rPr>
        <w:t>орядок организации и координации предоставления методической, диагностической  и консультативной помощи семьям, воспитывающим детей дошкольного возраста на дому</w:t>
      </w:r>
    </w:p>
    <w:p w:rsidR="008F1334" w:rsidRPr="00567599" w:rsidRDefault="008F1334" w:rsidP="008F1334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567599">
        <w:rPr>
          <w:rFonts w:ascii="Times New Roman" w:hAnsi="Times New Roman"/>
          <w:sz w:val="24"/>
          <w:szCs w:val="24"/>
        </w:rPr>
        <w:t xml:space="preserve">До декабря 2019 г. на базе нашего учреждения работал </w:t>
      </w:r>
      <w:r w:rsidRPr="00567599">
        <w:rPr>
          <w:rStyle w:val="ad"/>
          <w:rFonts w:ascii="Times New Roman" w:eastAsiaTheme="majorEastAsia" w:hAnsi="Times New Roman"/>
          <w:i w:val="0"/>
          <w:iCs w:val="0"/>
          <w:sz w:val="24"/>
          <w:szCs w:val="24"/>
        </w:rPr>
        <w:t>Консультационный Центр оказывающий помощь семьям, воспитывающих детей дошкольного возраста на дому</w:t>
      </w:r>
      <w:r w:rsidRPr="00567599">
        <w:rPr>
          <w:rFonts w:ascii="Times New Roman" w:hAnsi="Times New Roman"/>
          <w:sz w:val="24"/>
          <w:szCs w:val="24"/>
        </w:rPr>
        <w:t xml:space="preserve">. Приостановил деятельность в связи с отсутствием специалистов (педагога-психолога, учителя-логопеда). </w:t>
      </w:r>
      <w:r w:rsidRPr="00567599">
        <w:rPr>
          <w:rFonts w:ascii="Times New Roman" w:hAnsi="Times New Roman"/>
          <w:sz w:val="24"/>
          <w:szCs w:val="24"/>
          <w:bdr w:val="none" w:sz="0" w:space="0" w:color="auto" w:frame="1"/>
        </w:rPr>
        <w:t>В 2019 г. (с сентября по декабрь) было проведено шесть мероприятий с элементами консультаций на тему: «Осень золотая», сказка «Теремок»,  «Развитие мелкой моторики – зоолог правильной и красивой речи», «Курочка Ряба», «Снеговик в гостях у ребят», «Веселая поляна», коты, посетило их 47 семей.</w:t>
      </w:r>
    </w:p>
    <w:p w:rsidR="008F1334" w:rsidRPr="00567599" w:rsidRDefault="008F1334" w:rsidP="008F1334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56759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Периодичность групповых форм работы с семьями составила два раза в месяц, тематика работы соответствовала перспективному плану работы Консультационного Центра на 2019-2020 года. </w:t>
      </w:r>
      <w:r w:rsidRPr="00567599">
        <w:rPr>
          <w:rFonts w:ascii="Times New Roman" w:hAnsi="Times New Roman"/>
          <w:sz w:val="24"/>
          <w:szCs w:val="24"/>
        </w:rPr>
        <w:t xml:space="preserve">На сайте Консультационного Центра, </w:t>
      </w:r>
      <w:r w:rsidRPr="00567599">
        <w:rPr>
          <w:rFonts w:ascii="Times New Roman" w:hAnsi="Times New Roman"/>
          <w:sz w:val="24"/>
          <w:szCs w:val="24"/>
          <w:bdr w:val="none" w:sz="0" w:space="0" w:color="auto" w:frame="1"/>
        </w:rPr>
        <w:t>предоставлена вся документация КЦ, а также статьи с фотографиями всех проведенных мероприятий.</w:t>
      </w:r>
    </w:p>
    <w:p w:rsidR="008F1334" w:rsidRPr="008F1334" w:rsidRDefault="008F1334" w:rsidP="008F1334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599">
        <w:rPr>
          <w:rFonts w:ascii="Times New Roman" w:hAnsi="Times New Roman"/>
          <w:sz w:val="24"/>
          <w:szCs w:val="24"/>
        </w:rPr>
        <w:t>В исполнении Распоряжения Департамента общего образования Томской области от 26 января 2016 года №53-р КЦ был назначен ответственным исполнителем мероприятий, предусмотренных индивидуальной программой реабилитации или абилитации (далее – ИПРА) детей инвалидов, не охваченных системой дошкольного образования.  До декабря 2019 года  в КЦ не состояло ни одного ребенка инвалида.</w:t>
      </w:r>
    </w:p>
    <w:p w:rsidR="00080EA5" w:rsidRPr="002A255D" w:rsidRDefault="00080EA5" w:rsidP="002A255D">
      <w:pPr>
        <w:pStyle w:val="af0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255D">
        <w:rPr>
          <w:rFonts w:ascii="Times New Roman" w:hAnsi="Times New Roman"/>
          <w:b/>
          <w:sz w:val="24"/>
          <w:szCs w:val="24"/>
        </w:rPr>
        <w:t>Уровень физкультурно-оздоровительной работы, анализ заболеваемости</w:t>
      </w:r>
    </w:p>
    <w:p w:rsidR="00690991" w:rsidRPr="005D031A" w:rsidRDefault="00690991" w:rsidP="005675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D031A">
        <w:rPr>
          <w:rFonts w:ascii="Times New Roman" w:eastAsia="Calibri" w:hAnsi="Times New Roman"/>
          <w:sz w:val="24"/>
          <w:szCs w:val="24"/>
        </w:rPr>
        <w:t>Охрана и укрепление здоровья детей, формирование привычки к здоровому образу жизни – были и остаются первостепенной задачей МБДОУ. В связи с этим организуется разносторонняя деятельность, направленная на сохранение здоровья детей, реализуется комплекс воспитательно-образовательных и оздоровительно-профилактических мероприятий по разным возрастным группам и с учетом индивидуальных особенностей воспитанников. Проводятся разнообразные виды двигательной деятельности: свободная двигательная деятельность в помещении и на прогулке, подвижные, спортивные игры и упражнения, утренняя гимнастика, гимнастика после сна, релаксационные упражнения, игровой массаж. Обязательным является включение в воспитательно-образовательный процесс различных технологий оздоровительной профилактики: двигательные паузы; корригирующая гимнастика; дыхательная гимнастика; релаксационные упражнения; проведение дней здоровья, физкультурных досугов; привлечение родителей по вопросам охраны и укрепления здоровья детей.</w:t>
      </w:r>
    </w:p>
    <w:p w:rsidR="00690991" w:rsidRPr="005D031A" w:rsidRDefault="00690991" w:rsidP="005675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D031A">
        <w:rPr>
          <w:rFonts w:ascii="Times New Roman" w:eastAsia="Calibri" w:hAnsi="Times New Roman"/>
          <w:bCs/>
          <w:sz w:val="24"/>
          <w:szCs w:val="24"/>
        </w:rPr>
        <w:t xml:space="preserve">Результатом </w:t>
      </w:r>
      <w:r w:rsidRPr="005D031A">
        <w:rPr>
          <w:rFonts w:ascii="Times New Roman" w:eastAsia="Calibri" w:hAnsi="Times New Roman"/>
          <w:sz w:val="24"/>
          <w:szCs w:val="24"/>
        </w:rPr>
        <w:t xml:space="preserve">систематической планомерной работы с детьми, посещающими занятия по физической культуре, является положительная динамика в физическом развитии. Все дети выполняют возрастные нормативы по основным видам движений (бег на скорость, прыжки, метание). </w:t>
      </w:r>
    </w:p>
    <w:p w:rsidR="00690991" w:rsidRPr="005D031A" w:rsidRDefault="00690991" w:rsidP="005675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D031A">
        <w:rPr>
          <w:rFonts w:ascii="Times New Roman" w:eastAsia="Calibri" w:hAnsi="Times New Roman"/>
          <w:sz w:val="24"/>
          <w:szCs w:val="24"/>
        </w:rPr>
        <w:t>Медицинская работа проводилась целенаправленно. В комплексе оздоровления проводились лечебно-профилактические мероприятия: кварцевание, осуществлялся контроль за физическим состоянием детей, закаливающие процедуры, прогулки, утренняя гимнастика, физкультурные занятия 3 раза в неделю (один раз на открытом воздухе), обязательное соблюдение в группах температурного режима, влажная уборка два раза в день, проветривание,  проведение профилактических прививок, ежедневное свежее полноценное, калорийное питание, проведение С витаминизации третьего блюда.</w:t>
      </w:r>
    </w:p>
    <w:p w:rsidR="00690991" w:rsidRPr="005D031A" w:rsidRDefault="00690991" w:rsidP="005675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D031A">
        <w:rPr>
          <w:rFonts w:ascii="Times New Roman" w:eastAsia="Calibri" w:hAnsi="Times New Roman"/>
          <w:sz w:val="24"/>
          <w:szCs w:val="24"/>
        </w:rPr>
        <w:t>Таблица 7. Посещаемость воспитанников МБДОУ</w:t>
      </w:r>
    </w:p>
    <w:tbl>
      <w:tblPr>
        <w:tblW w:w="8424" w:type="dxa"/>
        <w:jc w:val="center"/>
        <w:tblInd w:w="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2"/>
        <w:gridCol w:w="1431"/>
        <w:gridCol w:w="1874"/>
        <w:gridCol w:w="1717"/>
        <w:gridCol w:w="2110"/>
      </w:tblGrid>
      <w:tr w:rsidR="00690991" w:rsidRPr="00C75050" w:rsidTr="00690991">
        <w:trPr>
          <w:trHeight w:val="330"/>
          <w:jc w:val="center"/>
        </w:trPr>
        <w:tc>
          <w:tcPr>
            <w:tcW w:w="1292" w:type="dxa"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1431" w:type="dxa"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b/>
                <w:sz w:val="20"/>
                <w:szCs w:val="20"/>
              </w:rPr>
              <w:t>Кол-во детей</w:t>
            </w:r>
          </w:p>
        </w:tc>
        <w:tc>
          <w:tcPr>
            <w:tcW w:w="1874" w:type="dxa"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b/>
                <w:sz w:val="20"/>
                <w:szCs w:val="20"/>
              </w:rPr>
              <w:t>Посещено детодней</w:t>
            </w:r>
          </w:p>
        </w:tc>
        <w:tc>
          <w:tcPr>
            <w:tcW w:w="1717" w:type="dxa"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b/>
                <w:sz w:val="20"/>
                <w:szCs w:val="20"/>
              </w:rPr>
              <w:t>Пропущено всего</w:t>
            </w:r>
          </w:p>
        </w:tc>
        <w:tc>
          <w:tcPr>
            <w:tcW w:w="2110" w:type="dxa"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b/>
                <w:sz w:val="20"/>
                <w:szCs w:val="20"/>
              </w:rPr>
              <w:t>Пропущено по болезни</w:t>
            </w:r>
          </w:p>
        </w:tc>
      </w:tr>
      <w:tr w:rsidR="00690991" w:rsidRPr="00C75050" w:rsidTr="00690991">
        <w:trPr>
          <w:trHeight w:val="308"/>
          <w:jc w:val="center"/>
        </w:trPr>
        <w:tc>
          <w:tcPr>
            <w:tcW w:w="1292" w:type="dxa"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b/>
                <w:sz w:val="20"/>
                <w:szCs w:val="20"/>
              </w:rPr>
              <w:t>2017-2018</w:t>
            </w:r>
          </w:p>
        </w:tc>
        <w:tc>
          <w:tcPr>
            <w:tcW w:w="1431" w:type="dxa"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183</w:t>
            </w:r>
          </w:p>
        </w:tc>
        <w:tc>
          <w:tcPr>
            <w:tcW w:w="1874" w:type="dxa"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21067</w:t>
            </w:r>
          </w:p>
        </w:tc>
        <w:tc>
          <w:tcPr>
            <w:tcW w:w="1717" w:type="dxa"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11501</w:t>
            </w:r>
          </w:p>
        </w:tc>
        <w:tc>
          <w:tcPr>
            <w:tcW w:w="2110" w:type="dxa"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7895</w:t>
            </w:r>
          </w:p>
        </w:tc>
      </w:tr>
      <w:tr w:rsidR="00690991" w:rsidRPr="00C75050" w:rsidTr="00690991">
        <w:trPr>
          <w:trHeight w:val="308"/>
          <w:jc w:val="center"/>
        </w:trPr>
        <w:tc>
          <w:tcPr>
            <w:tcW w:w="1292" w:type="dxa"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1431" w:type="dxa"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183</w:t>
            </w:r>
          </w:p>
        </w:tc>
        <w:tc>
          <w:tcPr>
            <w:tcW w:w="1874" w:type="dxa"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20714</w:t>
            </w:r>
          </w:p>
        </w:tc>
        <w:tc>
          <w:tcPr>
            <w:tcW w:w="1717" w:type="dxa"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11638</w:t>
            </w:r>
          </w:p>
        </w:tc>
        <w:tc>
          <w:tcPr>
            <w:tcW w:w="2110" w:type="dxa"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7950</w:t>
            </w:r>
          </w:p>
        </w:tc>
      </w:tr>
      <w:tr w:rsidR="00690991" w:rsidRPr="00C75050" w:rsidTr="00690991">
        <w:trPr>
          <w:trHeight w:val="308"/>
          <w:jc w:val="center"/>
        </w:trPr>
        <w:tc>
          <w:tcPr>
            <w:tcW w:w="1292" w:type="dxa"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b/>
                <w:sz w:val="20"/>
                <w:szCs w:val="20"/>
              </w:rPr>
              <w:t>2019-2020</w:t>
            </w:r>
          </w:p>
        </w:tc>
        <w:tc>
          <w:tcPr>
            <w:tcW w:w="1431" w:type="dxa"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159</w:t>
            </w:r>
          </w:p>
        </w:tc>
        <w:tc>
          <w:tcPr>
            <w:tcW w:w="1874" w:type="dxa"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13903</w:t>
            </w:r>
          </w:p>
        </w:tc>
        <w:tc>
          <w:tcPr>
            <w:tcW w:w="1717" w:type="dxa"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9766</w:t>
            </w:r>
          </w:p>
        </w:tc>
        <w:tc>
          <w:tcPr>
            <w:tcW w:w="2110" w:type="dxa"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7119</w:t>
            </w:r>
          </w:p>
        </w:tc>
      </w:tr>
    </w:tbl>
    <w:p w:rsidR="00690991" w:rsidRPr="005D031A" w:rsidRDefault="00690991" w:rsidP="0069099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D031A">
        <w:rPr>
          <w:rFonts w:ascii="Times New Roman" w:eastAsia="Calibri" w:hAnsi="Times New Roman"/>
          <w:sz w:val="24"/>
          <w:szCs w:val="24"/>
        </w:rPr>
        <w:lastRenderedPageBreak/>
        <w:t>Из таблицы 7, видно, что количество детей в сравнении с предыдущими учебными годами уменьшилось на 24 ребенка. Количество пропущенных дней по болезни в сравнении с 2018-2019  учебным годом уменьшилось на 831 день.</w:t>
      </w:r>
    </w:p>
    <w:p w:rsidR="00690991" w:rsidRPr="005D031A" w:rsidRDefault="00690991" w:rsidP="0069099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D031A">
        <w:rPr>
          <w:rFonts w:ascii="Times New Roman" w:eastAsia="Calibri" w:hAnsi="Times New Roman"/>
          <w:sz w:val="24"/>
          <w:szCs w:val="24"/>
        </w:rPr>
        <w:t>Необходимо в новом 2020-2021 учебном году продолжить работу по профилактике снижения заболеваемости воспитанников МБДОУ.</w:t>
      </w:r>
    </w:p>
    <w:p w:rsidR="00690991" w:rsidRPr="005D031A" w:rsidRDefault="00690991" w:rsidP="0069099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5D031A">
        <w:rPr>
          <w:rFonts w:ascii="Times New Roman" w:eastAsia="Calibri" w:hAnsi="Times New Roman"/>
          <w:sz w:val="24"/>
          <w:szCs w:val="24"/>
        </w:rPr>
        <w:t>Таблица 8.Заболеваемость воспитанников МБДОУ</w:t>
      </w:r>
    </w:p>
    <w:tbl>
      <w:tblPr>
        <w:tblStyle w:val="af1"/>
        <w:tblW w:w="0" w:type="auto"/>
        <w:tblInd w:w="108" w:type="dxa"/>
        <w:tblLook w:val="04A0"/>
      </w:tblPr>
      <w:tblGrid>
        <w:gridCol w:w="2353"/>
        <w:gridCol w:w="718"/>
        <w:gridCol w:w="1185"/>
        <w:gridCol w:w="1501"/>
        <w:gridCol w:w="1205"/>
        <w:gridCol w:w="1171"/>
        <w:gridCol w:w="1122"/>
        <w:gridCol w:w="1058"/>
      </w:tblGrid>
      <w:tr w:rsidR="00690991" w:rsidRPr="00C75050" w:rsidTr="00690991">
        <w:tc>
          <w:tcPr>
            <w:tcW w:w="2410" w:type="dxa"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723" w:type="dxa"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b/>
                <w:sz w:val="20"/>
                <w:szCs w:val="20"/>
              </w:rPr>
              <w:t>ОРЗ</w:t>
            </w:r>
          </w:p>
        </w:tc>
        <w:tc>
          <w:tcPr>
            <w:tcW w:w="1194" w:type="dxa"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b/>
                <w:sz w:val="20"/>
                <w:szCs w:val="20"/>
              </w:rPr>
              <w:t>Бронхит</w:t>
            </w:r>
          </w:p>
        </w:tc>
        <w:tc>
          <w:tcPr>
            <w:tcW w:w="1512" w:type="dxa"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b/>
                <w:sz w:val="20"/>
                <w:szCs w:val="20"/>
              </w:rPr>
              <w:t>Пневмония</w:t>
            </w:r>
          </w:p>
        </w:tc>
        <w:tc>
          <w:tcPr>
            <w:tcW w:w="1219" w:type="dxa"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b/>
                <w:sz w:val="20"/>
                <w:szCs w:val="20"/>
              </w:rPr>
              <w:t>Ангина</w:t>
            </w:r>
          </w:p>
        </w:tc>
        <w:tc>
          <w:tcPr>
            <w:tcW w:w="1183" w:type="dxa"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b/>
                <w:sz w:val="20"/>
                <w:szCs w:val="20"/>
              </w:rPr>
              <w:t>Прочие</w:t>
            </w:r>
          </w:p>
        </w:tc>
        <w:tc>
          <w:tcPr>
            <w:tcW w:w="1140" w:type="dxa"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74" w:type="dxa"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b/>
                <w:sz w:val="20"/>
                <w:szCs w:val="20"/>
              </w:rPr>
              <w:t>Кол-во детей</w:t>
            </w:r>
          </w:p>
        </w:tc>
      </w:tr>
      <w:tr w:rsidR="00690991" w:rsidRPr="00C75050" w:rsidTr="00690991">
        <w:tc>
          <w:tcPr>
            <w:tcW w:w="2410" w:type="dxa"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С 1.09.17 по 31.05.18 г.</w:t>
            </w:r>
          </w:p>
        </w:tc>
        <w:tc>
          <w:tcPr>
            <w:tcW w:w="723" w:type="dxa"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738</w:t>
            </w:r>
          </w:p>
        </w:tc>
        <w:tc>
          <w:tcPr>
            <w:tcW w:w="1194" w:type="dxa"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1512" w:type="dxa"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183" w:type="dxa"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169</w:t>
            </w:r>
          </w:p>
        </w:tc>
        <w:tc>
          <w:tcPr>
            <w:tcW w:w="1140" w:type="dxa"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924</w:t>
            </w:r>
          </w:p>
        </w:tc>
        <w:tc>
          <w:tcPr>
            <w:tcW w:w="1074" w:type="dxa"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183</w:t>
            </w:r>
          </w:p>
        </w:tc>
      </w:tr>
      <w:tr w:rsidR="00690991" w:rsidRPr="00C75050" w:rsidTr="00690991">
        <w:tc>
          <w:tcPr>
            <w:tcW w:w="2410" w:type="dxa"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С 1.09.18 г. по 31.05.19 г.</w:t>
            </w:r>
          </w:p>
        </w:tc>
        <w:tc>
          <w:tcPr>
            <w:tcW w:w="723" w:type="dxa"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674</w:t>
            </w:r>
          </w:p>
        </w:tc>
        <w:tc>
          <w:tcPr>
            <w:tcW w:w="1194" w:type="dxa"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1512" w:type="dxa"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183" w:type="dxa"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137</w:t>
            </w:r>
          </w:p>
        </w:tc>
        <w:tc>
          <w:tcPr>
            <w:tcW w:w="1140" w:type="dxa"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832</w:t>
            </w:r>
          </w:p>
        </w:tc>
        <w:tc>
          <w:tcPr>
            <w:tcW w:w="1074" w:type="dxa"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183</w:t>
            </w:r>
          </w:p>
        </w:tc>
      </w:tr>
      <w:tr w:rsidR="00690991" w:rsidRPr="00C75050" w:rsidTr="00690991">
        <w:tc>
          <w:tcPr>
            <w:tcW w:w="2410" w:type="dxa"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С 1.09.19 г. по 31.05.20 г.</w:t>
            </w:r>
          </w:p>
        </w:tc>
        <w:tc>
          <w:tcPr>
            <w:tcW w:w="723" w:type="dxa"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536</w:t>
            </w:r>
          </w:p>
        </w:tc>
        <w:tc>
          <w:tcPr>
            <w:tcW w:w="1194" w:type="dxa"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19</w:t>
            </w:r>
          </w:p>
        </w:tc>
        <w:tc>
          <w:tcPr>
            <w:tcW w:w="1512" w:type="dxa"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183" w:type="dxa"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104</w:t>
            </w:r>
          </w:p>
        </w:tc>
        <w:tc>
          <w:tcPr>
            <w:tcW w:w="1140" w:type="dxa"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663</w:t>
            </w:r>
          </w:p>
        </w:tc>
        <w:tc>
          <w:tcPr>
            <w:tcW w:w="1074" w:type="dxa"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159</w:t>
            </w:r>
          </w:p>
        </w:tc>
      </w:tr>
    </w:tbl>
    <w:p w:rsidR="00690991" w:rsidRPr="005D031A" w:rsidRDefault="00690991" w:rsidP="0069099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D031A">
        <w:rPr>
          <w:rFonts w:ascii="Times New Roman" w:eastAsia="Calibri" w:hAnsi="Times New Roman"/>
          <w:sz w:val="24"/>
          <w:szCs w:val="24"/>
        </w:rPr>
        <w:t xml:space="preserve">              Из таблицы 8, можно сделать вывод, что в сравнении с 2017-2018 и 2018-2019 учебными годами количество заболеваемости воспитанников стабильно снижается, воспитанники стали болеть реже. </w:t>
      </w:r>
    </w:p>
    <w:p w:rsidR="00690991" w:rsidRPr="005D031A" w:rsidRDefault="00690991" w:rsidP="00690991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5D031A">
        <w:rPr>
          <w:rFonts w:ascii="Times New Roman" w:eastAsia="Calibri" w:hAnsi="Times New Roman"/>
          <w:sz w:val="24"/>
          <w:szCs w:val="24"/>
        </w:rPr>
        <w:t>Таблица 9. Состояния здоровья воспитанников МБДОУ</w:t>
      </w:r>
    </w:p>
    <w:tbl>
      <w:tblPr>
        <w:tblW w:w="10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4"/>
        <w:gridCol w:w="2266"/>
        <w:gridCol w:w="2013"/>
        <w:gridCol w:w="2013"/>
        <w:gridCol w:w="1763"/>
        <w:gridCol w:w="881"/>
      </w:tblGrid>
      <w:tr w:rsidR="00690991" w:rsidRPr="00C75050" w:rsidTr="00C75050">
        <w:trPr>
          <w:trHeight w:val="427"/>
          <w:jc w:val="center"/>
        </w:trPr>
        <w:tc>
          <w:tcPr>
            <w:tcW w:w="1524" w:type="dxa"/>
            <w:vMerge w:val="restart"/>
          </w:tcPr>
          <w:p w:rsidR="00690991" w:rsidRPr="00C75050" w:rsidRDefault="00690991" w:rsidP="00C750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8935" w:type="dxa"/>
            <w:gridSpan w:val="5"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b/>
                <w:sz w:val="20"/>
                <w:szCs w:val="20"/>
              </w:rPr>
              <w:t>Группа здоровья</w:t>
            </w:r>
          </w:p>
        </w:tc>
      </w:tr>
      <w:tr w:rsidR="00690991" w:rsidRPr="00C75050" w:rsidTr="00C75050">
        <w:trPr>
          <w:trHeight w:val="466"/>
          <w:jc w:val="center"/>
        </w:trPr>
        <w:tc>
          <w:tcPr>
            <w:tcW w:w="1524" w:type="dxa"/>
            <w:vMerge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</w:tcPr>
          <w:p w:rsidR="00690991" w:rsidRPr="00C75050" w:rsidRDefault="00690991" w:rsidP="00C750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b/>
                <w:sz w:val="20"/>
                <w:szCs w:val="20"/>
              </w:rPr>
              <w:t>1-я</w:t>
            </w:r>
          </w:p>
        </w:tc>
        <w:tc>
          <w:tcPr>
            <w:tcW w:w="2013" w:type="dxa"/>
            <w:vMerge w:val="restart"/>
          </w:tcPr>
          <w:p w:rsidR="00690991" w:rsidRPr="00C75050" w:rsidRDefault="00690991" w:rsidP="00C750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b/>
                <w:sz w:val="20"/>
                <w:szCs w:val="20"/>
              </w:rPr>
              <w:t>2-я</w:t>
            </w:r>
          </w:p>
        </w:tc>
        <w:tc>
          <w:tcPr>
            <w:tcW w:w="2013" w:type="dxa"/>
            <w:vMerge w:val="restart"/>
          </w:tcPr>
          <w:p w:rsidR="00690991" w:rsidRPr="00C75050" w:rsidRDefault="00690991" w:rsidP="00C750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b/>
                <w:sz w:val="20"/>
                <w:szCs w:val="20"/>
              </w:rPr>
              <w:t>3-я</w:t>
            </w:r>
          </w:p>
        </w:tc>
        <w:tc>
          <w:tcPr>
            <w:tcW w:w="1763" w:type="dxa"/>
            <w:vMerge w:val="restart"/>
          </w:tcPr>
          <w:p w:rsidR="00690991" w:rsidRPr="00C75050" w:rsidRDefault="00690991" w:rsidP="00C750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b/>
                <w:sz w:val="20"/>
                <w:szCs w:val="20"/>
              </w:rPr>
              <w:t>4-я</w:t>
            </w:r>
          </w:p>
        </w:tc>
        <w:tc>
          <w:tcPr>
            <w:tcW w:w="881" w:type="dxa"/>
            <w:vMerge w:val="restart"/>
          </w:tcPr>
          <w:p w:rsidR="00690991" w:rsidRPr="00C75050" w:rsidRDefault="00690991" w:rsidP="00C750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b/>
                <w:sz w:val="20"/>
                <w:szCs w:val="20"/>
              </w:rPr>
              <w:t>5-я</w:t>
            </w:r>
          </w:p>
        </w:tc>
      </w:tr>
      <w:tr w:rsidR="00690991" w:rsidRPr="00C75050" w:rsidTr="00C75050">
        <w:trPr>
          <w:trHeight w:val="289"/>
          <w:jc w:val="center"/>
        </w:trPr>
        <w:tc>
          <w:tcPr>
            <w:tcW w:w="1524" w:type="dxa"/>
            <w:vMerge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90991" w:rsidRPr="00C75050" w:rsidTr="00C75050">
        <w:trPr>
          <w:trHeight w:val="318"/>
          <w:jc w:val="center"/>
        </w:trPr>
        <w:tc>
          <w:tcPr>
            <w:tcW w:w="1524" w:type="dxa"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b/>
                <w:sz w:val="20"/>
                <w:szCs w:val="20"/>
              </w:rPr>
              <w:t>2017-2018</w:t>
            </w:r>
          </w:p>
        </w:tc>
        <w:tc>
          <w:tcPr>
            <w:tcW w:w="2266" w:type="dxa"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98</w:t>
            </w:r>
          </w:p>
        </w:tc>
        <w:tc>
          <w:tcPr>
            <w:tcW w:w="2013" w:type="dxa"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79</w:t>
            </w:r>
          </w:p>
        </w:tc>
        <w:tc>
          <w:tcPr>
            <w:tcW w:w="2013" w:type="dxa"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1763" w:type="dxa"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81" w:type="dxa"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90991" w:rsidRPr="00C75050" w:rsidTr="00C75050">
        <w:trPr>
          <w:trHeight w:val="318"/>
          <w:jc w:val="center"/>
        </w:trPr>
        <w:tc>
          <w:tcPr>
            <w:tcW w:w="1524" w:type="dxa"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2266" w:type="dxa"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101</w:t>
            </w:r>
          </w:p>
        </w:tc>
        <w:tc>
          <w:tcPr>
            <w:tcW w:w="2013" w:type="dxa"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76</w:t>
            </w:r>
          </w:p>
        </w:tc>
        <w:tc>
          <w:tcPr>
            <w:tcW w:w="2013" w:type="dxa"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763" w:type="dxa"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90991" w:rsidRPr="00C75050" w:rsidTr="00C75050">
        <w:trPr>
          <w:trHeight w:val="318"/>
          <w:jc w:val="center"/>
        </w:trPr>
        <w:tc>
          <w:tcPr>
            <w:tcW w:w="1524" w:type="dxa"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b/>
                <w:sz w:val="20"/>
                <w:szCs w:val="20"/>
              </w:rPr>
              <w:t>2019-2020</w:t>
            </w:r>
          </w:p>
        </w:tc>
        <w:tc>
          <w:tcPr>
            <w:tcW w:w="2266" w:type="dxa"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97</w:t>
            </w:r>
          </w:p>
        </w:tc>
        <w:tc>
          <w:tcPr>
            <w:tcW w:w="2013" w:type="dxa"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55</w:t>
            </w:r>
          </w:p>
        </w:tc>
        <w:tc>
          <w:tcPr>
            <w:tcW w:w="2013" w:type="dxa"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763" w:type="dxa"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81" w:type="dxa"/>
          </w:tcPr>
          <w:p w:rsidR="00690991" w:rsidRPr="00C75050" w:rsidRDefault="00690991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</w:tbl>
    <w:p w:rsidR="00690991" w:rsidRPr="005D031A" w:rsidRDefault="00690991" w:rsidP="0069099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D031A">
        <w:rPr>
          <w:rFonts w:ascii="Times New Roman" w:eastAsia="Calibri" w:hAnsi="Times New Roman"/>
          <w:sz w:val="24"/>
          <w:szCs w:val="24"/>
        </w:rPr>
        <w:t>Исходя из таблицы 9, видно, что количество детей, с первой группой здоровья уменьшилось на 4 ребенка. Большинство воспитанников имеют 1-ю и 2-ю группу здоровья, то есть это дети здоровые, но имеющие незначительные отклонения со стороны отдельных органов и систем, со сниженной сопротивляемостью организма к заболеваниям.</w:t>
      </w:r>
    </w:p>
    <w:p w:rsidR="00690991" w:rsidRPr="005D031A" w:rsidRDefault="00690991" w:rsidP="0069099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5D031A">
        <w:rPr>
          <w:rFonts w:ascii="Times New Roman" w:eastAsia="Calibri" w:hAnsi="Times New Roman"/>
          <w:sz w:val="24"/>
          <w:szCs w:val="24"/>
        </w:rPr>
        <w:t xml:space="preserve">Таблица 10.Воспитанники </w:t>
      </w:r>
      <w:r w:rsidRPr="005D031A">
        <w:rPr>
          <w:rFonts w:ascii="Times New Roman" w:hAnsi="Times New Roman"/>
          <w:sz w:val="24"/>
          <w:szCs w:val="24"/>
          <w:lang w:eastAsia="ru-RU"/>
        </w:rPr>
        <w:t>МБДОУ</w:t>
      </w:r>
      <w:r w:rsidRPr="005D031A">
        <w:rPr>
          <w:rFonts w:ascii="Times New Roman" w:eastAsia="Calibri" w:hAnsi="Times New Roman"/>
          <w:sz w:val="24"/>
          <w:szCs w:val="24"/>
        </w:rPr>
        <w:t xml:space="preserve"> стоящие на диспансерном учете</w:t>
      </w: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0"/>
        <w:gridCol w:w="18"/>
        <w:gridCol w:w="1144"/>
        <w:gridCol w:w="680"/>
        <w:gridCol w:w="1034"/>
        <w:gridCol w:w="856"/>
        <w:gridCol w:w="1138"/>
        <w:gridCol w:w="1529"/>
        <w:gridCol w:w="1541"/>
        <w:gridCol w:w="862"/>
        <w:gridCol w:w="748"/>
      </w:tblGrid>
      <w:tr w:rsidR="006218BE" w:rsidRPr="00C75050" w:rsidTr="006218BE">
        <w:trPr>
          <w:cantSplit/>
          <w:trHeight w:val="509"/>
          <w:jc w:val="center"/>
        </w:trPr>
        <w:tc>
          <w:tcPr>
            <w:tcW w:w="950" w:type="dxa"/>
          </w:tcPr>
          <w:p w:rsidR="006218BE" w:rsidRPr="00C75050" w:rsidRDefault="006218BE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Учебный год</w:t>
            </w:r>
          </w:p>
        </w:tc>
        <w:tc>
          <w:tcPr>
            <w:tcW w:w="1162" w:type="dxa"/>
            <w:gridSpan w:val="2"/>
          </w:tcPr>
          <w:p w:rsidR="006218BE" w:rsidRPr="00C75050" w:rsidRDefault="006218BE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Описторхоз</w:t>
            </w:r>
          </w:p>
        </w:tc>
        <w:tc>
          <w:tcPr>
            <w:tcW w:w="680" w:type="dxa"/>
          </w:tcPr>
          <w:p w:rsidR="006218BE" w:rsidRPr="00C75050" w:rsidRDefault="006218BE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ЖДА</w:t>
            </w:r>
          </w:p>
        </w:tc>
        <w:tc>
          <w:tcPr>
            <w:tcW w:w="1034" w:type="dxa"/>
          </w:tcPr>
          <w:p w:rsidR="006218BE" w:rsidRPr="00C75050" w:rsidRDefault="006218BE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Невролог</w:t>
            </w:r>
          </w:p>
        </w:tc>
        <w:tc>
          <w:tcPr>
            <w:tcW w:w="856" w:type="dxa"/>
          </w:tcPr>
          <w:p w:rsidR="006218BE" w:rsidRPr="00C75050" w:rsidRDefault="006218BE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Хирург</w:t>
            </w:r>
          </w:p>
        </w:tc>
        <w:tc>
          <w:tcPr>
            <w:tcW w:w="1138" w:type="dxa"/>
          </w:tcPr>
          <w:p w:rsidR="006218BE" w:rsidRPr="00C75050" w:rsidRDefault="006218BE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Кардиолог</w:t>
            </w:r>
          </w:p>
        </w:tc>
        <w:tc>
          <w:tcPr>
            <w:tcW w:w="1529" w:type="dxa"/>
          </w:tcPr>
          <w:p w:rsidR="006218BE" w:rsidRPr="00C75050" w:rsidRDefault="006218BE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Отоларинголог</w:t>
            </w:r>
          </w:p>
        </w:tc>
        <w:tc>
          <w:tcPr>
            <w:tcW w:w="1541" w:type="dxa"/>
          </w:tcPr>
          <w:p w:rsidR="006218BE" w:rsidRPr="00C75050" w:rsidRDefault="006218BE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Аллергический дерматит</w:t>
            </w:r>
          </w:p>
        </w:tc>
        <w:tc>
          <w:tcPr>
            <w:tcW w:w="862" w:type="dxa"/>
          </w:tcPr>
          <w:p w:rsidR="006218BE" w:rsidRPr="00C75050" w:rsidRDefault="006218BE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Прочие</w:t>
            </w:r>
          </w:p>
        </w:tc>
        <w:tc>
          <w:tcPr>
            <w:tcW w:w="748" w:type="dxa"/>
          </w:tcPr>
          <w:p w:rsidR="006218BE" w:rsidRPr="00C75050" w:rsidRDefault="006218BE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</w:tr>
      <w:tr w:rsidR="006218BE" w:rsidRPr="00C75050" w:rsidTr="006218BE">
        <w:trPr>
          <w:trHeight w:val="394"/>
          <w:jc w:val="center"/>
        </w:trPr>
        <w:tc>
          <w:tcPr>
            <w:tcW w:w="950" w:type="dxa"/>
          </w:tcPr>
          <w:p w:rsidR="006218BE" w:rsidRPr="00C75050" w:rsidRDefault="006218BE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2017-2018</w:t>
            </w:r>
          </w:p>
        </w:tc>
        <w:tc>
          <w:tcPr>
            <w:tcW w:w="1162" w:type="dxa"/>
            <w:gridSpan w:val="2"/>
          </w:tcPr>
          <w:p w:rsidR="006218BE" w:rsidRPr="00C75050" w:rsidRDefault="006218BE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680" w:type="dxa"/>
          </w:tcPr>
          <w:p w:rsidR="006218BE" w:rsidRPr="00C75050" w:rsidRDefault="006218BE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034" w:type="dxa"/>
          </w:tcPr>
          <w:p w:rsidR="006218BE" w:rsidRPr="00C75050" w:rsidRDefault="006218BE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856" w:type="dxa"/>
          </w:tcPr>
          <w:p w:rsidR="006218BE" w:rsidRPr="00C75050" w:rsidRDefault="006218BE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6218BE" w:rsidRPr="00C75050" w:rsidRDefault="006218BE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529" w:type="dxa"/>
          </w:tcPr>
          <w:p w:rsidR="006218BE" w:rsidRPr="00C75050" w:rsidRDefault="006218BE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24</w:t>
            </w:r>
          </w:p>
        </w:tc>
        <w:tc>
          <w:tcPr>
            <w:tcW w:w="1541" w:type="dxa"/>
          </w:tcPr>
          <w:p w:rsidR="006218BE" w:rsidRPr="00C75050" w:rsidRDefault="006218BE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862" w:type="dxa"/>
          </w:tcPr>
          <w:p w:rsidR="006218BE" w:rsidRPr="00C75050" w:rsidRDefault="006218BE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748" w:type="dxa"/>
          </w:tcPr>
          <w:p w:rsidR="006218BE" w:rsidRPr="00C75050" w:rsidRDefault="006218BE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62</w:t>
            </w:r>
          </w:p>
        </w:tc>
      </w:tr>
      <w:tr w:rsidR="006218BE" w:rsidRPr="00C75050" w:rsidTr="006218BE">
        <w:trPr>
          <w:trHeight w:val="394"/>
          <w:jc w:val="center"/>
        </w:trPr>
        <w:tc>
          <w:tcPr>
            <w:tcW w:w="968" w:type="dxa"/>
            <w:gridSpan w:val="2"/>
          </w:tcPr>
          <w:p w:rsidR="006218BE" w:rsidRPr="00C75050" w:rsidRDefault="006218BE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2018-2019</w:t>
            </w:r>
          </w:p>
        </w:tc>
        <w:tc>
          <w:tcPr>
            <w:tcW w:w="1144" w:type="dxa"/>
          </w:tcPr>
          <w:p w:rsidR="006218BE" w:rsidRPr="00C75050" w:rsidRDefault="006218BE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680" w:type="dxa"/>
          </w:tcPr>
          <w:p w:rsidR="006218BE" w:rsidRPr="00C75050" w:rsidRDefault="006218BE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034" w:type="dxa"/>
          </w:tcPr>
          <w:p w:rsidR="006218BE" w:rsidRPr="00C75050" w:rsidRDefault="006218BE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856" w:type="dxa"/>
          </w:tcPr>
          <w:p w:rsidR="006218BE" w:rsidRPr="00C75050" w:rsidRDefault="006218BE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1138" w:type="dxa"/>
          </w:tcPr>
          <w:p w:rsidR="006218BE" w:rsidRPr="00C75050" w:rsidRDefault="006218BE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529" w:type="dxa"/>
          </w:tcPr>
          <w:p w:rsidR="006218BE" w:rsidRPr="00C75050" w:rsidRDefault="006218BE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1541" w:type="dxa"/>
          </w:tcPr>
          <w:p w:rsidR="006218BE" w:rsidRPr="00C75050" w:rsidRDefault="006218BE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862" w:type="dxa"/>
          </w:tcPr>
          <w:p w:rsidR="006218BE" w:rsidRPr="00C75050" w:rsidRDefault="006218BE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748" w:type="dxa"/>
          </w:tcPr>
          <w:p w:rsidR="006218BE" w:rsidRPr="00C75050" w:rsidRDefault="006218BE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53</w:t>
            </w:r>
          </w:p>
        </w:tc>
      </w:tr>
      <w:tr w:rsidR="006218BE" w:rsidRPr="00C75050" w:rsidTr="006218BE">
        <w:trPr>
          <w:trHeight w:val="394"/>
          <w:jc w:val="center"/>
        </w:trPr>
        <w:tc>
          <w:tcPr>
            <w:tcW w:w="968" w:type="dxa"/>
            <w:gridSpan w:val="2"/>
          </w:tcPr>
          <w:p w:rsidR="006218BE" w:rsidRPr="00C75050" w:rsidRDefault="006218BE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2019-2020</w:t>
            </w:r>
          </w:p>
        </w:tc>
        <w:tc>
          <w:tcPr>
            <w:tcW w:w="1144" w:type="dxa"/>
          </w:tcPr>
          <w:p w:rsidR="006218BE" w:rsidRPr="00C75050" w:rsidRDefault="006218BE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680" w:type="dxa"/>
          </w:tcPr>
          <w:p w:rsidR="006218BE" w:rsidRPr="00C75050" w:rsidRDefault="006218BE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034" w:type="dxa"/>
          </w:tcPr>
          <w:p w:rsidR="006218BE" w:rsidRPr="00C75050" w:rsidRDefault="006218BE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856" w:type="dxa"/>
          </w:tcPr>
          <w:p w:rsidR="006218BE" w:rsidRPr="00C75050" w:rsidRDefault="006218BE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1138" w:type="dxa"/>
          </w:tcPr>
          <w:p w:rsidR="006218BE" w:rsidRPr="00C75050" w:rsidRDefault="006218BE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529" w:type="dxa"/>
          </w:tcPr>
          <w:p w:rsidR="006218BE" w:rsidRPr="00C75050" w:rsidRDefault="006218BE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541" w:type="dxa"/>
          </w:tcPr>
          <w:p w:rsidR="006218BE" w:rsidRPr="00C75050" w:rsidRDefault="006218BE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862" w:type="dxa"/>
          </w:tcPr>
          <w:p w:rsidR="006218BE" w:rsidRPr="00C75050" w:rsidRDefault="006218BE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748" w:type="dxa"/>
          </w:tcPr>
          <w:p w:rsidR="006218BE" w:rsidRPr="00C75050" w:rsidRDefault="006218BE" w:rsidP="006909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5050">
              <w:rPr>
                <w:rFonts w:ascii="Times New Roman" w:eastAsia="Calibri" w:hAnsi="Times New Roman"/>
                <w:sz w:val="20"/>
                <w:szCs w:val="20"/>
              </w:rPr>
              <w:t>39</w:t>
            </w:r>
          </w:p>
        </w:tc>
      </w:tr>
    </w:tbl>
    <w:p w:rsidR="00690991" w:rsidRPr="005D031A" w:rsidRDefault="00690991" w:rsidP="0069099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D031A">
        <w:rPr>
          <w:rFonts w:ascii="Times New Roman" w:eastAsia="Calibri" w:hAnsi="Times New Roman"/>
          <w:sz w:val="24"/>
          <w:szCs w:val="24"/>
        </w:rPr>
        <w:t xml:space="preserve">Из таблицы 10, можно сделать вывод, что количество воспитанников стоящих на учете с 2017-2018 учебного года уменьшилось на 23 ребенка. </w:t>
      </w:r>
      <w:r w:rsidR="007B015B" w:rsidRPr="005D031A">
        <w:rPr>
          <w:rFonts w:ascii="Times New Roman" w:eastAsia="Calibri" w:hAnsi="Times New Roman"/>
          <w:sz w:val="24"/>
          <w:szCs w:val="24"/>
        </w:rPr>
        <w:t>Все воспитанники при поступлении в МБДОУ уже с</w:t>
      </w:r>
      <w:r w:rsidR="007B015B">
        <w:rPr>
          <w:rFonts w:ascii="Times New Roman" w:eastAsia="Calibri" w:hAnsi="Times New Roman"/>
          <w:sz w:val="24"/>
          <w:szCs w:val="24"/>
        </w:rPr>
        <w:t>ос</w:t>
      </w:r>
      <w:r w:rsidR="007B015B" w:rsidRPr="005D031A">
        <w:rPr>
          <w:rFonts w:ascii="Times New Roman" w:eastAsia="Calibri" w:hAnsi="Times New Roman"/>
          <w:sz w:val="24"/>
          <w:szCs w:val="24"/>
        </w:rPr>
        <w:t xml:space="preserve">тояли на диспансерном учете в организациях здравоохранения, со стороны МБДОУ осуществляется контроль по созданию благоприятных условия для пребывания данных детей в МБДОУ, через обязательное соблюдение </w:t>
      </w:r>
      <w:r w:rsidR="007B015B" w:rsidRPr="005D031A">
        <w:rPr>
          <w:rFonts w:ascii="Times New Roman" w:hAnsi="Times New Roman"/>
          <w:sz w:val="24"/>
          <w:szCs w:val="24"/>
        </w:rPr>
        <w:t>СанПиН, а также обязательное просвещение родителей через медицинский уголок в МБДОУ.</w:t>
      </w:r>
    </w:p>
    <w:p w:rsidR="00080EA5" w:rsidRPr="00567599" w:rsidRDefault="00080EA5" w:rsidP="00567599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599">
        <w:rPr>
          <w:rFonts w:ascii="Times New Roman" w:hAnsi="Times New Roman"/>
          <w:sz w:val="24"/>
          <w:szCs w:val="24"/>
        </w:rPr>
        <w:t>В 201</w:t>
      </w:r>
      <w:r w:rsidR="006627A5" w:rsidRPr="00567599">
        <w:rPr>
          <w:rFonts w:ascii="Times New Roman" w:hAnsi="Times New Roman"/>
          <w:sz w:val="24"/>
          <w:szCs w:val="24"/>
        </w:rPr>
        <w:t>9</w:t>
      </w:r>
      <w:r w:rsidRPr="00567599">
        <w:rPr>
          <w:rFonts w:ascii="Times New Roman" w:hAnsi="Times New Roman"/>
          <w:sz w:val="24"/>
          <w:szCs w:val="24"/>
        </w:rPr>
        <w:t>-20</w:t>
      </w:r>
      <w:r w:rsidR="006627A5" w:rsidRPr="00567599">
        <w:rPr>
          <w:rFonts w:ascii="Times New Roman" w:hAnsi="Times New Roman"/>
          <w:sz w:val="24"/>
          <w:szCs w:val="24"/>
        </w:rPr>
        <w:t>20</w:t>
      </w:r>
      <w:r w:rsidR="007C58C6">
        <w:rPr>
          <w:rFonts w:ascii="Times New Roman" w:hAnsi="Times New Roman"/>
          <w:sz w:val="24"/>
          <w:szCs w:val="24"/>
        </w:rPr>
        <w:t xml:space="preserve"> учебном году </w:t>
      </w:r>
      <w:r w:rsidRPr="00567599">
        <w:rPr>
          <w:rFonts w:ascii="Times New Roman" w:hAnsi="Times New Roman"/>
          <w:sz w:val="24"/>
          <w:szCs w:val="24"/>
        </w:rPr>
        <w:t>план оздоровительно-профилактических м</w:t>
      </w:r>
      <w:r w:rsidR="008F1334">
        <w:rPr>
          <w:rFonts w:ascii="Times New Roman" w:hAnsi="Times New Roman"/>
          <w:sz w:val="24"/>
          <w:szCs w:val="24"/>
        </w:rPr>
        <w:t>ероприятий и реализован на 100% до апреля месяца, с апреля по май мероприятия прерывались в связи с карантином.</w:t>
      </w:r>
    </w:p>
    <w:p w:rsidR="00080EA5" w:rsidRPr="00567599" w:rsidRDefault="00C5114E" w:rsidP="003B2747">
      <w:pPr>
        <w:pStyle w:val="af0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67599">
        <w:rPr>
          <w:rFonts w:ascii="Times New Roman" w:hAnsi="Times New Roman"/>
          <w:b/>
          <w:sz w:val="24"/>
          <w:szCs w:val="24"/>
        </w:rPr>
        <w:t xml:space="preserve">Анализ кадрового состава </w:t>
      </w:r>
    </w:p>
    <w:p w:rsidR="00C5114E" w:rsidRPr="005D031A" w:rsidRDefault="00C5114E" w:rsidP="00C5114E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031A">
        <w:rPr>
          <w:rFonts w:ascii="Times New Roman" w:hAnsi="Times New Roman"/>
          <w:sz w:val="24"/>
          <w:szCs w:val="24"/>
          <w:lang w:eastAsia="ru-RU"/>
        </w:rPr>
        <w:t xml:space="preserve">На данный момент  МБДОУ полностью укомплектовано педагогическими кадрами.  Коллектив объединён едиными целями и задачами и имеет благоприятный психологический климат. </w:t>
      </w:r>
    </w:p>
    <w:tbl>
      <w:tblPr>
        <w:tblpPr w:leftFromText="180" w:rightFromText="180" w:vertAnchor="text" w:horzAnchor="margin" w:tblpY="953"/>
        <w:tblW w:w="5000" w:type="pct"/>
        <w:tblLayout w:type="fixed"/>
        <w:tblLook w:val="04A0"/>
      </w:tblPr>
      <w:tblGrid>
        <w:gridCol w:w="818"/>
        <w:gridCol w:w="423"/>
        <w:gridCol w:w="427"/>
        <w:gridCol w:w="425"/>
        <w:gridCol w:w="425"/>
        <w:gridCol w:w="567"/>
        <w:gridCol w:w="567"/>
        <w:gridCol w:w="709"/>
        <w:gridCol w:w="427"/>
        <w:gridCol w:w="427"/>
        <w:gridCol w:w="427"/>
        <w:gridCol w:w="425"/>
        <w:gridCol w:w="425"/>
        <w:gridCol w:w="425"/>
        <w:gridCol w:w="425"/>
        <w:gridCol w:w="567"/>
        <w:gridCol w:w="425"/>
        <w:gridCol w:w="713"/>
        <w:gridCol w:w="436"/>
        <w:gridCol w:w="938"/>
      </w:tblGrid>
      <w:tr w:rsidR="00E55E9F" w:rsidRPr="00EA7A50" w:rsidTr="00E55E9F">
        <w:trPr>
          <w:trHeight w:val="309"/>
        </w:trPr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218BE" w:rsidRPr="002A255D" w:rsidRDefault="006218BE" w:rsidP="0062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25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Учебный год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218BE" w:rsidRPr="002A255D" w:rsidRDefault="006218BE" w:rsidP="0062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25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Кол-во пед. работников</w:t>
            </w:r>
          </w:p>
        </w:tc>
        <w:tc>
          <w:tcPr>
            <w:tcW w:w="1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8BE" w:rsidRPr="006218BE" w:rsidRDefault="006218BE" w:rsidP="0062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18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8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8BE" w:rsidRPr="006218BE" w:rsidRDefault="006218BE" w:rsidP="0062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18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Возраст</w:t>
            </w:r>
          </w:p>
        </w:tc>
        <w:tc>
          <w:tcPr>
            <w:tcW w:w="6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8BE" w:rsidRPr="006218BE" w:rsidRDefault="006218BE" w:rsidP="0062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18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Педагогический стаж</w:t>
            </w:r>
          </w:p>
        </w:tc>
        <w:tc>
          <w:tcPr>
            <w:tcW w:w="10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8BE" w:rsidRPr="006218BE" w:rsidRDefault="006218BE" w:rsidP="0062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18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 к/к (у педагогических работников)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18BE" w:rsidRPr="006218BE" w:rsidRDefault="006218BE" w:rsidP="0062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18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Курсы повышения квалификации </w:t>
            </w:r>
          </w:p>
        </w:tc>
      </w:tr>
      <w:tr w:rsidR="00E55E9F" w:rsidRPr="00EA7A50" w:rsidTr="00E55E9F">
        <w:trPr>
          <w:trHeight w:val="309"/>
        </w:trPr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218BE" w:rsidRPr="002A255D" w:rsidRDefault="006218BE" w:rsidP="0062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218BE" w:rsidRPr="002A255D" w:rsidRDefault="002A255D" w:rsidP="0062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25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8BE" w:rsidRPr="006218BE" w:rsidRDefault="006218BE" w:rsidP="0062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18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8BE" w:rsidRPr="006218BE" w:rsidRDefault="006218BE" w:rsidP="0062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18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Среднее специальное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8BE" w:rsidRPr="006218BE" w:rsidRDefault="006218BE" w:rsidP="0062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18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Без образования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218BE" w:rsidRPr="006218BE" w:rsidRDefault="006218BE" w:rsidP="006218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18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 35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218BE" w:rsidRPr="006218BE" w:rsidRDefault="006218BE" w:rsidP="006218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18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35-50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218BE" w:rsidRPr="006218BE" w:rsidRDefault="006218BE" w:rsidP="006218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18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более 50</w:t>
            </w: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218BE" w:rsidRPr="006218BE" w:rsidRDefault="006218BE" w:rsidP="006218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18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60 и более</w:t>
            </w: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218BE" w:rsidRPr="006218BE" w:rsidRDefault="006218BE" w:rsidP="006218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18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 5 лет</w:t>
            </w: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218BE" w:rsidRPr="006218BE" w:rsidRDefault="006218BE" w:rsidP="006218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18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 25 лет</w:t>
            </w: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218BE" w:rsidRPr="006218BE" w:rsidRDefault="006218BE" w:rsidP="006218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18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более 25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218BE" w:rsidRPr="006218BE" w:rsidRDefault="006218BE" w:rsidP="006218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18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218BE" w:rsidRPr="006218BE" w:rsidRDefault="006218BE" w:rsidP="006218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18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218BE" w:rsidRPr="006218BE" w:rsidRDefault="006218BE" w:rsidP="006218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18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Соответствие</w:t>
            </w:r>
          </w:p>
        </w:tc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218BE" w:rsidRPr="006218BE" w:rsidRDefault="006218BE" w:rsidP="006218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18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Без категории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hideMark/>
          </w:tcPr>
          <w:p w:rsidR="006218BE" w:rsidRPr="006218BE" w:rsidRDefault="006218BE" w:rsidP="006218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18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2018-2019 учебный год</w:t>
            </w:r>
          </w:p>
        </w:tc>
      </w:tr>
      <w:tr w:rsidR="00E55E9F" w:rsidRPr="00EA7A50" w:rsidTr="00E55E9F">
        <w:trPr>
          <w:cantSplit/>
          <w:trHeight w:val="1168"/>
        </w:trPr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55E9F" w:rsidRPr="002A255D" w:rsidRDefault="00E55E9F" w:rsidP="006218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55E9F" w:rsidRPr="002A255D" w:rsidRDefault="00E55E9F" w:rsidP="006218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25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Воспитатели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55E9F" w:rsidRPr="002A255D" w:rsidRDefault="00E55E9F" w:rsidP="006218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25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Специалисты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55E9F" w:rsidRPr="006218BE" w:rsidRDefault="00E55E9F" w:rsidP="006218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18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пед.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55E9F" w:rsidRPr="006218BE" w:rsidRDefault="00E55E9F" w:rsidP="006218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18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другое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55E9F" w:rsidRPr="006218BE" w:rsidRDefault="00E55E9F" w:rsidP="006218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18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пед.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55E9F" w:rsidRPr="006218BE" w:rsidRDefault="00E55E9F" w:rsidP="006218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18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другое</w:t>
            </w:r>
          </w:p>
        </w:tc>
        <w:tc>
          <w:tcPr>
            <w:tcW w:w="34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9F" w:rsidRPr="006218BE" w:rsidRDefault="00E55E9F" w:rsidP="006218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E9F" w:rsidRPr="006218BE" w:rsidRDefault="00E55E9F" w:rsidP="006218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E9F" w:rsidRPr="006218BE" w:rsidRDefault="00E55E9F" w:rsidP="006218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E9F" w:rsidRPr="006218BE" w:rsidRDefault="00E55E9F" w:rsidP="006218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E9F" w:rsidRPr="006218BE" w:rsidRDefault="00E55E9F" w:rsidP="006218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E9F" w:rsidRPr="006218BE" w:rsidRDefault="00E55E9F" w:rsidP="006218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E9F" w:rsidRPr="006218BE" w:rsidRDefault="00E55E9F" w:rsidP="006218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E9F" w:rsidRPr="006218BE" w:rsidRDefault="00E55E9F" w:rsidP="006218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E9F" w:rsidRPr="006218BE" w:rsidRDefault="00E55E9F" w:rsidP="006218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E9F" w:rsidRPr="006218BE" w:rsidRDefault="00E55E9F" w:rsidP="006218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E9F" w:rsidRPr="006218BE" w:rsidRDefault="00E55E9F" w:rsidP="006218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E9F" w:rsidRPr="006218BE" w:rsidRDefault="00E55E9F" w:rsidP="006218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E9F" w:rsidRPr="006218BE" w:rsidRDefault="00E55E9F" w:rsidP="006218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55E9F" w:rsidRPr="00EA7A50" w:rsidTr="00E55E9F">
        <w:trPr>
          <w:trHeight w:val="341"/>
        </w:trPr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E9F" w:rsidRPr="002A255D" w:rsidRDefault="00E55E9F" w:rsidP="00914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2A255D">
              <w:rPr>
                <w:rFonts w:ascii="Times New Roman" w:eastAsia="Calibri" w:hAnsi="Times New Roman"/>
                <w:b/>
                <w:sz w:val="16"/>
                <w:szCs w:val="16"/>
              </w:rPr>
              <w:t>2017-2018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E9F" w:rsidRPr="002A255D" w:rsidRDefault="007B3F52" w:rsidP="006218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25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E9F" w:rsidRPr="002A255D" w:rsidRDefault="007B3F52" w:rsidP="006218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25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F" w:rsidRPr="006218BE" w:rsidRDefault="00E55E9F" w:rsidP="007B3F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18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="007B3F52" w:rsidRPr="002A25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F" w:rsidRPr="006218BE" w:rsidRDefault="007B3F52" w:rsidP="006218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2A25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E55E9F" w:rsidRPr="006218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F" w:rsidRPr="006218BE" w:rsidRDefault="007B3F52" w:rsidP="006218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25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="00E55E9F" w:rsidRPr="006218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F" w:rsidRPr="006218BE" w:rsidRDefault="007B3F52" w:rsidP="006218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2A25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="00E55E9F" w:rsidRPr="006218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F" w:rsidRPr="006218BE" w:rsidRDefault="007B3F52" w:rsidP="0062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25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E55E9F" w:rsidRPr="006218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F" w:rsidRPr="006218BE" w:rsidRDefault="00E55E9F" w:rsidP="006218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18BE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7B3F52" w:rsidRPr="002A255D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F" w:rsidRPr="006218BE" w:rsidRDefault="00E55E9F" w:rsidP="006218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18BE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7B3F52" w:rsidRPr="002A255D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F" w:rsidRPr="006218BE" w:rsidRDefault="00E55E9F" w:rsidP="006218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18BE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7B3F52" w:rsidRPr="002A255D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F" w:rsidRPr="006218BE" w:rsidRDefault="00E55E9F" w:rsidP="006218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18BE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7D36F5" w:rsidRPr="002A255D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F" w:rsidRPr="006218BE" w:rsidRDefault="007B3F52" w:rsidP="006218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25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F" w:rsidRPr="006218BE" w:rsidRDefault="00E55E9F" w:rsidP="007B3F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18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="007B3F52" w:rsidRPr="002A25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F" w:rsidRPr="006218BE" w:rsidRDefault="00E55E9F" w:rsidP="006218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18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="007D36F5" w:rsidRPr="002A25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F" w:rsidRPr="006218BE" w:rsidRDefault="00E55E9F" w:rsidP="006218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18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="007B3F52" w:rsidRPr="002A25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F" w:rsidRPr="006218BE" w:rsidRDefault="007B3F52" w:rsidP="006218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25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="00E55E9F" w:rsidRPr="006218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F" w:rsidRPr="006218BE" w:rsidRDefault="007B3F52" w:rsidP="006218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25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="00E55E9F" w:rsidRPr="006218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F" w:rsidRPr="006218BE" w:rsidRDefault="007B3F52" w:rsidP="006218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25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 w:rsidR="00E55E9F" w:rsidRPr="006218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F" w:rsidRPr="006218BE" w:rsidRDefault="007B3F52" w:rsidP="0062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25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="00E55E9F" w:rsidRPr="006218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F52" w:rsidRPr="00EA7A50" w:rsidTr="00E55E9F">
        <w:trPr>
          <w:trHeight w:val="341"/>
        </w:trPr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F52" w:rsidRPr="002A255D" w:rsidRDefault="00BE076E" w:rsidP="00914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2A255D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2018-2019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F52" w:rsidRPr="002A255D" w:rsidRDefault="00BE076E" w:rsidP="006218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2A255D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F52" w:rsidRPr="002A255D" w:rsidRDefault="00BE076E" w:rsidP="006218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2A255D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2" w:rsidRPr="002A255D" w:rsidRDefault="00BE076E" w:rsidP="007B3F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2A255D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2" w:rsidRPr="002A255D" w:rsidRDefault="00BE076E" w:rsidP="006218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2A255D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2" w:rsidRPr="002A255D" w:rsidRDefault="00BE076E" w:rsidP="006218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2A255D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2" w:rsidRPr="002A255D" w:rsidRDefault="00BE076E" w:rsidP="006218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2A255D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2" w:rsidRPr="002A255D" w:rsidRDefault="00BE076E" w:rsidP="0062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2A255D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2" w:rsidRPr="002A255D" w:rsidRDefault="00BE076E" w:rsidP="006218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A255D">
              <w:rPr>
                <w:rFonts w:ascii="Times New Roman" w:hAnsi="Times New Roma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2" w:rsidRPr="002A255D" w:rsidRDefault="00BE076E" w:rsidP="006218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A255D">
              <w:rPr>
                <w:rFonts w:ascii="Times New Roman" w:hAnsi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2" w:rsidRPr="002A255D" w:rsidRDefault="00BE076E" w:rsidP="006218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A255D">
              <w:rPr>
                <w:rFonts w:ascii="Times New Roman" w:hAnsi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2" w:rsidRPr="002A255D" w:rsidRDefault="00BE076E" w:rsidP="006218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A255D">
              <w:rPr>
                <w:rFonts w:ascii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2" w:rsidRPr="002A255D" w:rsidRDefault="00BE076E" w:rsidP="006218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2A255D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2" w:rsidRPr="002A255D" w:rsidRDefault="00BE076E" w:rsidP="007B3F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2A255D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2" w:rsidRPr="002A255D" w:rsidRDefault="00BE076E" w:rsidP="006218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2A255D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2" w:rsidRPr="002A255D" w:rsidRDefault="00BE076E" w:rsidP="006218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2A255D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2" w:rsidRPr="002A255D" w:rsidRDefault="00BE076E" w:rsidP="006218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2A255D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2" w:rsidRPr="002A255D" w:rsidRDefault="00BE076E" w:rsidP="006218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2A255D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2" w:rsidRPr="002A255D" w:rsidRDefault="00BE076E" w:rsidP="006218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2A255D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2" w:rsidRPr="002A255D" w:rsidRDefault="00BE076E" w:rsidP="0062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2A255D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</w:t>
            </w:r>
          </w:p>
        </w:tc>
      </w:tr>
      <w:tr w:rsidR="007B3F52" w:rsidRPr="00EA7A50" w:rsidTr="002A255D">
        <w:trPr>
          <w:trHeight w:val="430"/>
        </w:trPr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F52" w:rsidRPr="002A255D" w:rsidRDefault="00BE076E" w:rsidP="00914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2A255D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2019-2020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F52" w:rsidRPr="002A255D" w:rsidRDefault="00BE076E" w:rsidP="006218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2A255D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F52" w:rsidRPr="002A255D" w:rsidRDefault="00EA7A50" w:rsidP="006218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2A255D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2" w:rsidRPr="002A255D" w:rsidRDefault="002A255D" w:rsidP="00EA7A5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25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2" w:rsidRPr="002A255D" w:rsidRDefault="002A255D" w:rsidP="006218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25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2" w:rsidRPr="002A255D" w:rsidRDefault="002A255D" w:rsidP="006218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25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2" w:rsidRPr="002A255D" w:rsidRDefault="002A255D" w:rsidP="006218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25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2" w:rsidRPr="002A255D" w:rsidRDefault="00BE076E" w:rsidP="0062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2A255D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2" w:rsidRPr="002A255D" w:rsidRDefault="002A255D" w:rsidP="006218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A255D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2" w:rsidRPr="002A255D" w:rsidRDefault="00EA7A50" w:rsidP="006218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A255D">
              <w:rPr>
                <w:rFonts w:ascii="Times New Roman" w:hAnsi="Times New Roma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2" w:rsidRPr="002A255D" w:rsidRDefault="00EA7A50" w:rsidP="006218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A255D">
              <w:rPr>
                <w:rFonts w:ascii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2" w:rsidRPr="002A255D" w:rsidRDefault="00EA7A50" w:rsidP="006218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A255D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2" w:rsidRPr="002A255D" w:rsidRDefault="008F1334" w:rsidP="006218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2" w:rsidRPr="002A255D" w:rsidRDefault="008F1334" w:rsidP="007B3F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2" w:rsidRPr="002A255D" w:rsidRDefault="00EA7A50" w:rsidP="006218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2A255D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2" w:rsidRPr="002A255D" w:rsidRDefault="00EA7A50" w:rsidP="006218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2A255D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2" w:rsidRPr="002A255D" w:rsidRDefault="00EA7A50" w:rsidP="006218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2A255D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2" w:rsidRPr="002A255D" w:rsidRDefault="00EA7A50" w:rsidP="006218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2A255D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2" w:rsidRPr="002A255D" w:rsidRDefault="002A255D" w:rsidP="006218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25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2" w:rsidRPr="002A255D" w:rsidRDefault="00BE076E" w:rsidP="0062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2A255D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</w:t>
            </w:r>
          </w:p>
        </w:tc>
      </w:tr>
    </w:tbl>
    <w:p w:rsidR="00690991" w:rsidRDefault="00C361F9" w:rsidP="00567599">
      <w:pPr>
        <w:tabs>
          <w:tab w:val="left" w:pos="1160"/>
        </w:tabs>
        <w:spacing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Таблица 11. </w:t>
      </w:r>
      <w:r w:rsidR="00690991" w:rsidRPr="005D031A">
        <w:rPr>
          <w:rFonts w:ascii="Times New Roman" w:hAnsi="Times New Roman"/>
          <w:b/>
          <w:i/>
          <w:sz w:val="24"/>
          <w:szCs w:val="24"/>
          <w:u w:val="single"/>
        </w:rPr>
        <w:t>Педагогический состав</w:t>
      </w:r>
    </w:p>
    <w:p w:rsidR="002A255D" w:rsidRDefault="002A255D" w:rsidP="002A255D">
      <w:pPr>
        <w:pStyle w:val="af0"/>
        <w:tabs>
          <w:tab w:val="left" w:pos="116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A255D" w:rsidRDefault="002A255D" w:rsidP="002A255D">
      <w:pPr>
        <w:pStyle w:val="af0"/>
        <w:tabs>
          <w:tab w:val="left" w:pos="116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55E9F" w:rsidRDefault="008A5A47" w:rsidP="002A255D">
      <w:pPr>
        <w:pStyle w:val="af0"/>
        <w:tabs>
          <w:tab w:val="left" w:pos="1160"/>
        </w:tabs>
        <w:spacing w:after="0" w:line="240" w:lineRule="auto"/>
        <w:ind w:left="0"/>
        <w:contextualSpacing w:val="0"/>
        <w:jc w:val="both"/>
        <w:rPr>
          <w:rFonts w:ascii="Times New Roman" w:eastAsia="Calibri" w:hAnsi="Times New Roman"/>
          <w:sz w:val="24"/>
          <w:szCs w:val="24"/>
        </w:rPr>
      </w:pPr>
      <w:r w:rsidRPr="005D031A">
        <w:rPr>
          <w:rFonts w:ascii="Times New Roman" w:eastAsia="Calibri" w:hAnsi="Times New Roman"/>
          <w:sz w:val="24"/>
          <w:szCs w:val="24"/>
        </w:rPr>
        <w:t>Анализируя педагогический состав, можно сделать вывод, что остается стабильная обеспеченность педагогическими кадрами</w:t>
      </w:r>
      <w:r w:rsidR="00EA7A50" w:rsidRPr="00EA7A50">
        <w:rPr>
          <w:rFonts w:ascii="Times New Roman" w:eastAsia="Calibri" w:hAnsi="Times New Roman"/>
          <w:sz w:val="24"/>
          <w:szCs w:val="24"/>
        </w:rPr>
        <w:t xml:space="preserve"> </w:t>
      </w:r>
      <w:r w:rsidR="00EA7A50">
        <w:rPr>
          <w:rFonts w:ascii="Times New Roman" w:eastAsia="Calibri" w:hAnsi="Times New Roman"/>
          <w:sz w:val="24"/>
          <w:szCs w:val="24"/>
        </w:rPr>
        <w:t>на протяжении трех лет, но кадровый состав меняется из-за декретных отпусков сотрудников, а также трех увольнений</w:t>
      </w:r>
      <w:r w:rsidRPr="005D031A">
        <w:rPr>
          <w:rFonts w:ascii="Times New Roman" w:eastAsia="Calibri" w:hAnsi="Times New Roman"/>
          <w:sz w:val="24"/>
          <w:szCs w:val="24"/>
        </w:rPr>
        <w:t xml:space="preserve">. </w:t>
      </w:r>
    </w:p>
    <w:p w:rsidR="008A5A47" w:rsidRPr="005D031A" w:rsidRDefault="008A5A47" w:rsidP="008A5A47">
      <w:pPr>
        <w:pStyle w:val="af0"/>
        <w:tabs>
          <w:tab w:val="left" w:pos="1160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/>
          <w:sz w:val="24"/>
          <w:szCs w:val="24"/>
        </w:rPr>
      </w:pPr>
      <w:r w:rsidRPr="005D031A">
        <w:rPr>
          <w:rFonts w:ascii="Times New Roman" w:eastAsia="Calibri" w:hAnsi="Times New Roman"/>
          <w:sz w:val="24"/>
          <w:szCs w:val="24"/>
        </w:rPr>
        <w:t xml:space="preserve">Кадровый состав в течение </w:t>
      </w:r>
      <w:r w:rsidR="00E55E9F">
        <w:rPr>
          <w:rFonts w:ascii="Times New Roman" w:eastAsia="Calibri" w:hAnsi="Times New Roman"/>
          <w:sz w:val="24"/>
          <w:szCs w:val="24"/>
        </w:rPr>
        <w:t xml:space="preserve">2019-2020 учебного </w:t>
      </w:r>
      <w:r w:rsidRPr="005D031A">
        <w:rPr>
          <w:rFonts w:ascii="Times New Roman" w:eastAsia="Calibri" w:hAnsi="Times New Roman"/>
          <w:sz w:val="24"/>
          <w:szCs w:val="24"/>
        </w:rPr>
        <w:t>года менялся (1 педагог (учитель-логопед) ушел в декретный отпуск, прибыл 1 педагог (учитель-логопед), вышел 1 педагог из декретного отпуска (музыкальный руководитель)). Прибыл 1 педагог совместитель (инструктор по физической культуре). Прибыл 1 педагог-психолог.</w:t>
      </w:r>
    </w:p>
    <w:p w:rsidR="008A5A47" w:rsidRDefault="008A5A47" w:rsidP="008A5A47">
      <w:pPr>
        <w:pStyle w:val="af0"/>
        <w:tabs>
          <w:tab w:val="left" w:pos="1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На конец 20</w:t>
      </w:r>
      <w:r w:rsidR="00690991" w:rsidRPr="005D031A">
        <w:rPr>
          <w:rFonts w:ascii="Times New Roman" w:hAnsi="Times New Roman"/>
          <w:sz w:val="24"/>
          <w:szCs w:val="24"/>
        </w:rPr>
        <w:t>20</w:t>
      </w:r>
      <w:r w:rsidRPr="005D031A">
        <w:rPr>
          <w:rFonts w:ascii="Times New Roman" w:hAnsi="Times New Roman"/>
          <w:sz w:val="24"/>
          <w:szCs w:val="24"/>
        </w:rPr>
        <w:t xml:space="preserve"> учебного  года (май) в учреждении </w:t>
      </w:r>
      <w:r w:rsidR="008F1334">
        <w:rPr>
          <w:rFonts w:ascii="Times New Roman" w:hAnsi="Times New Roman"/>
          <w:sz w:val="24"/>
          <w:szCs w:val="24"/>
        </w:rPr>
        <w:t>31,5% (6</w:t>
      </w:r>
      <w:r w:rsidRPr="005D031A">
        <w:rPr>
          <w:rFonts w:ascii="Times New Roman" w:hAnsi="Times New Roman"/>
          <w:sz w:val="24"/>
          <w:szCs w:val="24"/>
        </w:rPr>
        <w:t xml:space="preserve"> человека) педагогического коллектива со стажем педагогической работы до 5 лет. 52,9% (9 человек) педагогического коллектива имеют первую квалификационной категории, 23,5% (4 человек) прошли аттестацию на соответствие занимаемой должности, общий квалификационный уровень за год педагогических кадров повысился на 17,6 % (3 человека). </w:t>
      </w:r>
    </w:p>
    <w:p w:rsidR="008F1334" w:rsidRPr="005D031A" w:rsidRDefault="008F1334" w:rsidP="008A5A47">
      <w:pPr>
        <w:pStyle w:val="af0"/>
        <w:tabs>
          <w:tab w:val="left" w:pos="1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 xml:space="preserve">Курсы повышения квалификации в 2019-2020 году прошли: 6 педагогов (35,2%), 1 из них прошел в ТОИПКРО на бюджетной основе в объеме 80 часов; 3 педагога прошли в ТГПУ в объеме 72-108 часов; 1 педагог прошел курсы в ОГБУ «РЦРО» в объеме 32 часа по шахматам. В феврале 2020 года заведующий и старший воспитатель прошли обучение в АНО ДПО «Академия образования» АТОН» по программе «Оказание первой помощи пострадавшим на производстве» в объеме 16 часов, за тем прошло обучение всего педагогического персонала 17 педагогов. Приняли участие 2 педагога в семинаре-практикуме ОГБОУ «Областной центр дополнительного образования» по теме «Развитие дополнительного образования в МО «Каргасокский район» по естественнонаучной направленности в объеме 8 часов. 1 педагог принял участие в практико-ориентированном семинаре в д. </w:t>
      </w:r>
      <w:r>
        <w:rPr>
          <w:rFonts w:ascii="Times New Roman" w:hAnsi="Times New Roman"/>
          <w:sz w:val="24"/>
          <w:szCs w:val="24"/>
        </w:rPr>
        <w:t>К</w:t>
      </w:r>
      <w:r w:rsidRPr="005D031A">
        <w:rPr>
          <w:rFonts w:ascii="Times New Roman" w:hAnsi="Times New Roman"/>
          <w:sz w:val="24"/>
          <w:szCs w:val="24"/>
        </w:rPr>
        <w:t>исловке Томского района по теме «Использование инновационной технологии – моделирование и образовательная робототехника, как средство повышения качества образования детей дошкольного возраста. Продолжают обучение в ТГПУ по специальности «Дошкольное воспитание» 1 педагог, и 1 педагог по специальности «Логопедия».</w:t>
      </w:r>
    </w:p>
    <w:p w:rsidR="008A5A47" w:rsidRPr="005D031A" w:rsidRDefault="008A5A47" w:rsidP="008A5A47">
      <w:pPr>
        <w:tabs>
          <w:tab w:val="left" w:pos="11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031A">
        <w:rPr>
          <w:rFonts w:ascii="Times New Roman" w:hAnsi="Times New Roman"/>
          <w:color w:val="000000"/>
          <w:sz w:val="24"/>
          <w:szCs w:val="24"/>
        </w:rPr>
        <w:t>Перспектива работа на 2020-2021 учебный год:</w:t>
      </w:r>
    </w:p>
    <w:p w:rsidR="00363886" w:rsidRPr="008F1334" w:rsidRDefault="008A5A47" w:rsidP="008F1334">
      <w:pPr>
        <w:pStyle w:val="af0"/>
        <w:numPr>
          <w:ilvl w:val="0"/>
          <w:numId w:val="9"/>
        </w:numPr>
        <w:tabs>
          <w:tab w:val="left" w:pos="11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031A">
        <w:rPr>
          <w:rFonts w:ascii="Times New Roman" w:hAnsi="Times New Roman"/>
          <w:color w:val="000000"/>
          <w:sz w:val="24"/>
          <w:szCs w:val="24"/>
        </w:rPr>
        <w:t xml:space="preserve">2 педагога в 2020-2021 г. запланировал пройти аттестацию на первую квалификационную категорию (Смокотина Н.В., Слесарева Т.В.), 1 педагог пройдет подтверждение первой квалификационной категории (Килеева Е.Н.), </w:t>
      </w:r>
      <w:r w:rsidRPr="005D031A">
        <w:rPr>
          <w:rFonts w:ascii="Times New Roman" w:hAnsi="Times New Roman"/>
          <w:sz w:val="24"/>
          <w:szCs w:val="24"/>
        </w:rPr>
        <w:t>и 1</w:t>
      </w:r>
      <w:r w:rsidRPr="005D03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031A">
        <w:rPr>
          <w:rFonts w:ascii="Times New Roman" w:hAnsi="Times New Roman"/>
          <w:sz w:val="24"/>
          <w:szCs w:val="24"/>
        </w:rPr>
        <w:t>педагог</w:t>
      </w:r>
      <w:r w:rsidRPr="005D031A">
        <w:rPr>
          <w:rFonts w:ascii="Times New Roman" w:hAnsi="Times New Roman"/>
          <w:color w:val="000000"/>
          <w:sz w:val="24"/>
          <w:szCs w:val="24"/>
        </w:rPr>
        <w:t xml:space="preserve"> на соответствие занимаемой должности (Коржова Ю.Н.), и 1 педагог переносится с </w:t>
      </w:r>
      <w:r w:rsidR="008F1334">
        <w:rPr>
          <w:rFonts w:ascii="Times New Roman" w:hAnsi="Times New Roman"/>
          <w:color w:val="000000"/>
          <w:sz w:val="24"/>
          <w:szCs w:val="24"/>
        </w:rPr>
        <w:t>апреля</w:t>
      </w:r>
      <w:r w:rsidRPr="005D031A">
        <w:rPr>
          <w:rFonts w:ascii="Times New Roman" w:hAnsi="Times New Roman"/>
          <w:color w:val="000000"/>
          <w:sz w:val="24"/>
          <w:szCs w:val="24"/>
        </w:rPr>
        <w:t xml:space="preserve"> на сентябрь Кривошеева Г.В. в связи с закрытием на карантин.</w:t>
      </w:r>
    </w:p>
    <w:p w:rsidR="00C5114E" w:rsidRPr="00567599" w:rsidRDefault="00C5114E" w:rsidP="003B2747">
      <w:pPr>
        <w:pStyle w:val="af0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67599">
        <w:rPr>
          <w:rFonts w:ascii="Times New Roman" w:hAnsi="Times New Roman"/>
          <w:b/>
          <w:sz w:val="24"/>
          <w:szCs w:val="24"/>
        </w:rPr>
        <w:t>Анализ материально-технической базы и обеспечивающих процессов</w:t>
      </w:r>
    </w:p>
    <w:p w:rsidR="00682CEB" w:rsidRPr="005D031A" w:rsidRDefault="00C5114E" w:rsidP="005675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599">
        <w:rPr>
          <w:rFonts w:ascii="Times New Roman" w:hAnsi="Times New Roman"/>
          <w:sz w:val="24"/>
          <w:szCs w:val="24"/>
        </w:rPr>
        <w:t xml:space="preserve">В МБДОУ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</w:t>
      </w:r>
      <w:r w:rsidRPr="00567599">
        <w:rPr>
          <w:rFonts w:ascii="Times New Roman" w:hAnsi="Times New Roman"/>
          <w:sz w:val="24"/>
          <w:szCs w:val="24"/>
        </w:rPr>
        <w:lastRenderedPageBreak/>
        <w:t xml:space="preserve">Библиотечный фонд </w:t>
      </w:r>
      <w:r w:rsidR="00682CEB" w:rsidRPr="00567599">
        <w:rPr>
          <w:rFonts w:ascii="Times New Roman" w:hAnsi="Times New Roman"/>
          <w:sz w:val="24"/>
          <w:szCs w:val="24"/>
        </w:rPr>
        <w:t xml:space="preserve">пополнен и </w:t>
      </w:r>
      <w:r w:rsidRPr="00567599">
        <w:rPr>
          <w:rFonts w:ascii="Times New Roman" w:hAnsi="Times New Roman"/>
          <w:sz w:val="24"/>
          <w:szCs w:val="24"/>
        </w:rPr>
        <w:t xml:space="preserve">представлен </w:t>
      </w:r>
      <w:r w:rsidR="00682CEB" w:rsidRPr="00567599">
        <w:rPr>
          <w:rFonts w:ascii="Times New Roman" w:hAnsi="Times New Roman"/>
          <w:sz w:val="24"/>
          <w:szCs w:val="24"/>
        </w:rPr>
        <w:t xml:space="preserve">в 2019-2020 учебном году </w:t>
      </w:r>
      <w:r w:rsidRPr="00567599">
        <w:rPr>
          <w:rFonts w:ascii="Times New Roman" w:hAnsi="Times New Roman"/>
          <w:sz w:val="24"/>
          <w:szCs w:val="24"/>
        </w:rPr>
        <w:t xml:space="preserve">методической литературой по всем образовательным областям основной общеобразовательной программы, детской художественной литературой, </w:t>
      </w:r>
      <w:r w:rsidR="00682CEB" w:rsidRPr="00567599">
        <w:rPr>
          <w:rFonts w:ascii="Times New Roman" w:hAnsi="Times New Roman"/>
          <w:sz w:val="24"/>
          <w:szCs w:val="24"/>
        </w:rPr>
        <w:t>также пополняются периодические издания: «</w:t>
      </w:r>
      <w:r w:rsidR="007C58C6">
        <w:rPr>
          <w:rFonts w:ascii="Times New Roman" w:hAnsi="Times New Roman"/>
          <w:sz w:val="24"/>
          <w:szCs w:val="24"/>
        </w:rPr>
        <w:t>Ребенок в детском саду</w:t>
      </w:r>
      <w:r w:rsidR="00682CEB" w:rsidRPr="00567599">
        <w:rPr>
          <w:rFonts w:ascii="Times New Roman" w:hAnsi="Times New Roman"/>
          <w:sz w:val="24"/>
          <w:szCs w:val="24"/>
        </w:rPr>
        <w:t xml:space="preserve">», «Дошкольная педагогика», </w:t>
      </w:r>
      <w:r w:rsidR="007C58C6">
        <w:rPr>
          <w:rFonts w:ascii="Times New Roman" w:hAnsi="Times New Roman"/>
          <w:sz w:val="24"/>
          <w:szCs w:val="24"/>
        </w:rPr>
        <w:t xml:space="preserve">«Дошкольное воспитание», </w:t>
      </w:r>
      <w:r w:rsidR="00682CEB" w:rsidRPr="00567599">
        <w:rPr>
          <w:rFonts w:ascii="Times New Roman" w:hAnsi="Times New Roman"/>
          <w:sz w:val="24"/>
          <w:szCs w:val="24"/>
        </w:rPr>
        <w:t>«Справочник музыкального руководителя», «Справочник педагога-психолога. Детский сад» «Справочник учителя-логопеда», «Справ</w:t>
      </w:r>
      <w:r w:rsidR="007C58C6">
        <w:rPr>
          <w:rFonts w:ascii="Times New Roman" w:hAnsi="Times New Roman"/>
          <w:sz w:val="24"/>
          <w:szCs w:val="24"/>
        </w:rPr>
        <w:t>очник старшего воспитателя ДОУ»</w:t>
      </w:r>
      <w:r w:rsidR="00682CEB" w:rsidRPr="00567599">
        <w:rPr>
          <w:rFonts w:ascii="Times New Roman" w:hAnsi="Times New Roman"/>
          <w:sz w:val="24"/>
          <w:szCs w:val="24"/>
        </w:rPr>
        <w:t>. МБДОУ имеет подписку на сайт МЦФЭР «Система образования», также и на электронные журналы:  «Нормативные документы образовательного учреждения», «Справочник руководителя дошкольного учреждения», «Управление образовательным учреждением в вопросах и ответах», также имеется в достаточном количестве раздаточный и демонстрационный материал, нормативные документы, обеспечена информационная среда для педагогов через интернет ресурсы.</w:t>
      </w:r>
    </w:p>
    <w:p w:rsidR="00C5114E" w:rsidRPr="005D031A" w:rsidRDefault="00C5114E" w:rsidP="005675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В 2019</w:t>
      </w:r>
      <w:r w:rsidR="009843EC" w:rsidRPr="005D031A">
        <w:rPr>
          <w:rFonts w:ascii="Times New Roman" w:hAnsi="Times New Roman"/>
          <w:sz w:val="24"/>
          <w:szCs w:val="24"/>
        </w:rPr>
        <w:t>-2020</w:t>
      </w:r>
      <w:r w:rsidRPr="005D031A">
        <w:rPr>
          <w:rFonts w:ascii="Times New Roman" w:hAnsi="Times New Roman"/>
          <w:sz w:val="24"/>
          <w:szCs w:val="24"/>
        </w:rPr>
        <w:t xml:space="preserve"> году МБДОУ приобрел: </w:t>
      </w:r>
    </w:p>
    <w:p w:rsidR="00C5114E" w:rsidRPr="005D031A" w:rsidRDefault="00C5114E" w:rsidP="005675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- оборудование для игры в шахматы;</w:t>
      </w:r>
    </w:p>
    <w:p w:rsidR="00C5114E" w:rsidRPr="005D031A" w:rsidRDefault="00C5114E" w:rsidP="005675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- декоративную роспись (филимоновская, городецкая, гжель);</w:t>
      </w:r>
    </w:p>
    <w:p w:rsidR="00C5114E" w:rsidRPr="005D031A" w:rsidRDefault="00C5114E" w:rsidP="005675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- детские и взрослые карнавальные костюмы;</w:t>
      </w:r>
    </w:p>
    <w:p w:rsidR="00C5114E" w:rsidRPr="005D031A" w:rsidRDefault="00C5114E" w:rsidP="005675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- микшерный пульт для микрофона;</w:t>
      </w:r>
    </w:p>
    <w:p w:rsidR="00C5114E" w:rsidRPr="005D031A" w:rsidRDefault="00C5114E" w:rsidP="005675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 xml:space="preserve">- дополнительные наборы к </w:t>
      </w:r>
      <w:r w:rsidRPr="005D031A">
        <w:rPr>
          <w:rFonts w:ascii="Times New Roman" w:hAnsi="Times New Roman"/>
          <w:sz w:val="24"/>
          <w:szCs w:val="24"/>
          <w:lang w:val="en-US"/>
        </w:rPr>
        <w:t>LEGO</w:t>
      </w:r>
      <w:r w:rsidRPr="005D031A">
        <w:rPr>
          <w:rFonts w:ascii="Times New Roman" w:hAnsi="Times New Roman"/>
          <w:sz w:val="24"/>
          <w:szCs w:val="24"/>
        </w:rPr>
        <w:t xml:space="preserve"> </w:t>
      </w:r>
      <w:r w:rsidRPr="005D031A">
        <w:rPr>
          <w:rFonts w:ascii="Times New Roman" w:hAnsi="Times New Roman"/>
          <w:sz w:val="24"/>
          <w:szCs w:val="24"/>
          <w:lang w:val="en-US"/>
        </w:rPr>
        <w:t>Education</w:t>
      </w:r>
      <w:r w:rsidRPr="005D031A">
        <w:rPr>
          <w:rFonts w:ascii="Times New Roman" w:hAnsi="Times New Roman"/>
          <w:sz w:val="24"/>
          <w:szCs w:val="24"/>
        </w:rPr>
        <w:t xml:space="preserve"> </w:t>
      </w:r>
      <w:r w:rsidRPr="005D031A">
        <w:rPr>
          <w:rFonts w:ascii="Times New Roman" w:hAnsi="Times New Roman"/>
          <w:sz w:val="24"/>
          <w:szCs w:val="24"/>
          <w:lang w:val="en-US"/>
        </w:rPr>
        <w:t>StoryStarter</w:t>
      </w:r>
      <w:r w:rsidRPr="005D031A">
        <w:rPr>
          <w:rFonts w:ascii="Times New Roman" w:hAnsi="Times New Roman"/>
          <w:sz w:val="24"/>
          <w:szCs w:val="24"/>
        </w:rPr>
        <w:t>, декорации к Лего;</w:t>
      </w:r>
    </w:p>
    <w:p w:rsidR="00C5114E" w:rsidRPr="005D031A" w:rsidRDefault="00C5114E" w:rsidP="005675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- планшеты для робототехники;</w:t>
      </w:r>
    </w:p>
    <w:p w:rsidR="00C5114E" w:rsidRPr="005D031A" w:rsidRDefault="00C5114E" w:rsidP="005675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 xml:space="preserve">- базовый набор </w:t>
      </w:r>
      <w:r w:rsidRPr="005D031A">
        <w:rPr>
          <w:rFonts w:ascii="Times New Roman" w:hAnsi="Times New Roman"/>
          <w:sz w:val="24"/>
          <w:szCs w:val="24"/>
          <w:lang w:val="en-US"/>
        </w:rPr>
        <w:t>LEGO</w:t>
      </w:r>
      <w:r w:rsidRPr="005D031A">
        <w:rPr>
          <w:rFonts w:ascii="Times New Roman" w:hAnsi="Times New Roman"/>
          <w:sz w:val="24"/>
          <w:szCs w:val="24"/>
        </w:rPr>
        <w:t xml:space="preserve"> </w:t>
      </w:r>
      <w:r w:rsidRPr="005D031A">
        <w:rPr>
          <w:rFonts w:ascii="Times New Roman" w:hAnsi="Times New Roman"/>
          <w:sz w:val="24"/>
          <w:szCs w:val="24"/>
          <w:lang w:val="en-US"/>
        </w:rPr>
        <w:t>Education</w:t>
      </w:r>
      <w:r w:rsidRPr="005D031A">
        <w:rPr>
          <w:rFonts w:ascii="Times New Roman" w:hAnsi="Times New Roman"/>
          <w:sz w:val="24"/>
          <w:szCs w:val="24"/>
        </w:rPr>
        <w:t>;</w:t>
      </w:r>
    </w:p>
    <w:p w:rsidR="00C5114E" w:rsidRPr="005D031A" w:rsidRDefault="00C5114E" w:rsidP="005675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- информационные уголки музыкальный, спортивный, логопедический;</w:t>
      </w:r>
    </w:p>
    <w:p w:rsidR="00C5114E" w:rsidRPr="005D031A" w:rsidRDefault="00C5114E" w:rsidP="005675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- ноутбук, проектор для использования в группах на занятиях педагогами;</w:t>
      </w:r>
    </w:p>
    <w:p w:rsidR="00C5114E" w:rsidRPr="005D031A" w:rsidRDefault="00C5114E" w:rsidP="005675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- ламинатор;</w:t>
      </w:r>
    </w:p>
    <w:p w:rsidR="00C5114E" w:rsidRPr="005D031A" w:rsidRDefault="00C5114E" w:rsidP="005675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- тоннели для эстафет;</w:t>
      </w:r>
    </w:p>
    <w:p w:rsidR="00C5114E" w:rsidRPr="005D031A" w:rsidRDefault="00C5114E" w:rsidP="005675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- тир для слабовидящих детей, тактильное домино для работы с ребенком-инвалидом.</w:t>
      </w:r>
    </w:p>
    <w:p w:rsidR="00C5114E" w:rsidRPr="005D031A" w:rsidRDefault="00C5114E" w:rsidP="005675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 xml:space="preserve"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</w:t>
      </w:r>
    </w:p>
    <w:p w:rsidR="00C5114E" w:rsidRPr="005D031A" w:rsidRDefault="00C5114E" w:rsidP="005675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Информационное обеспечение МБДОУ включает:</w:t>
      </w:r>
    </w:p>
    <w:p w:rsidR="00C5114E" w:rsidRPr="005D031A" w:rsidRDefault="00C5114E" w:rsidP="0056759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D031A">
        <w:rPr>
          <w:rFonts w:ascii="Times New Roman" w:hAnsi="Times New Roman"/>
          <w:sz w:val="24"/>
          <w:szCs w:val="24"/>
        </w:rPr>
        <w:t xml:space="preserve">- число персональных компьютеров, планшетов имеющих доступ к сети Интернет – 26 шт., из них </w:t>
      </w:r>
      <w:r w:rsidRPr="005D031A">
        <w:rPr>
          <w:rFonts w:ascii="Times New Roman" w:hAnsi="Times New Roman"/>
          <w:sz w:val="24"/>
          <w:szCs w:val="24"/>
          <w:lang w:eastAsia="ru-RU"/>
        </w:rPr>
        <w:t>доступны для использования детьми - 10 шт., интерактивная доска, проектор, магнитола, проектор, экран настенный, фотоаппарат, видеокамера.</w:t>
      </w:r>
      <w:r w:rsidRPr="005D031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5D031A">
        <w:rPr>
          <w:rFonts w:ascii="Times New Roman" w:hAnsi="Times New Roman"/>
          <w:sz w:val="24"/>
          <w:szCs w:val="24"/>
          <w:lang w:eastAsia="ru-RU"/>
        </w:rPr>
        <w:t>Программное обеспечение позволяет работать с текстовыми редакторами, интернет-ресурсами, фото-, видеоматериалами, графическими редакторами.</w:t>
      </w:r>
    </w:p>
    <w:p w:rsidR="00C5114E" w:rsidRPr="005D031A" w:rsidRDefault="00C5114E" w:rsidP="005675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В МБДОУ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C5114E" w:rsidRPr="005D031A" w:rsidRDefault="00C5114E" w:rsidP="005675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 xml:space="preserve">В МБДОУ сформирована материально-техническая база для реализации образовательных программ, жизнеобеспечения и развития детей. </w:t>
      </w:r>
    </w:p>
    <w:p w:rsidR="00C5114E" w:rsidRPr="005D031A" w:rsidRDefault="00C5114E" w:rsidP="005675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В МБДОУ оборудованы помещения:</w:t>
      </w:r>
    </w:p>
    <w:p w:rsidR="00C5114E" w:rsidRPr="005D031A" w:rsidRDefault="00C5114E" w:rsidP="003B2747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групповые помещения - 8;</w:t>
      </w:r>
    </w:p>
    <w:p w:rsidR="00C5114E" w:rsidRPr="005D031A" w:rsidRDefault="00C5114E" w:rsidP="003B2747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кабинет заведующего - 1;</w:t>
      </w:r>
    </w:p>
    <w:p w:rsidR="00C5114E" w:rsidRPr="005D031A" w:rsidRDefault="00C5114E" w:rsidP="003B2747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методический  кабинет - 1;</w:t>
      </w:r>
    </w:p>
    <w:p w:rsidR="00C5114E" w:rsidRPr="005D031A" w:rsidRDefault="00C5114E" w:rsidP="003B2747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кабинет педагога – психолога - 1;</w:t>
      </w:r>
    </w:p>
    <w:p w:rsidR="00C5114E" w:rsidRPr="005D031A" w:rsidRDefault="00C5114E" w:rsidP="003B2747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кабинет дополнительного образования - 1;</w:t>
      </w:r>
    </w:p>
    <w:p w:rsidR="00C5114E" w:rsidRPr="005D031A" w:rsidRDefault="00C5114E" w:rsidP="003B2747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логопедический  кабинет -1;</w:t>
      </w:r>
    </w:p>
    <w:p w:rsidR="00C5114E" w:rsidRPr="005D031A" w:rsidRDefault="00C5114E" w:rsidP="003B2747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музыкальный  зал - 1;</w:t>
      </w:r>
    </w:p>
    <w:p w:rsidR="00C5114E" w:rsidRPr="005D031A" w:rsidRDefault="00C5114E" w:rsidP="003B2747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спортивный  зал - 1;</w:t>
      </w:r>
    </w:p>
    <w:p w:rsidR="00C5114E" w:rsidRPr="005D031A" w:rsidRDefault="00C5114E" w:rsidP="003B2747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прогулочные участки - 6;</w:t>
      </w:r>
    </w:p>
    <w:p w:rsidR="00C5114E" w:rsidRPr="005D031A" w:rsidRDefault="00C5114E" w:rsidP="003B2747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спортивный  комплекс (площадка) на улице -1;</w:t>
      </w:r>
    </w:p>
    <w:p w:rsidR="00C5114E" w:rsidRPr="005D031A" w:rsidRDefault="00C5114E" w:rsidP="003B2747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площадка по  ГБДД - 1;</w:t>
      </w:r>
    </w:p>
    <w:p w:rsidR="00363886" w:rsidRDefault="00C5114E" w:rsidP="003B2747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медицинский  блок (изолятор,  процедурный  кабинет,  приемная) - 1.</w:t>
      </w:r>
    </w:p>
    <w:p w:rsidR="002A255D" w:rsidRDefault="002A255D" w:rsidP="002A255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55D" w:rsidRPr="005D031A" w:rsidRDefault="002A255D" w:rsidP="002A255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64B8" w:rsidRPr="00567599" w:rsidRDefault="00C5114E" w:rsidP="003B2747">
      <w:pPr>
        <w:pStyle w:val="af0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67599">
        <w:rPr>
          <w:rFonts w:ascii="Times New Roman" w:hAnsi="Times New Roman"/>
          <w:b/>
          <w:sz w:val="24"/>
          <w:szCs w:val="24"/>
        </w:rPr>
        <w:t>Анализ состояния управления учреждением за прошедший год</w:t>
      </w:r>
    </w:p>
    <w:p w:rsidR="00C5114E" w:rsidRPr="005D031A" w:rsidRDefault="00C5114E" w:rsidP="00567599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hd w:val="clear" w:color="auto" w:fill="FFFFFF"/>
        </w:rPr>
      </w:pPr>
      <w:r w:rsidRPr="005D031A">
        <w:rPr>
          <w:bdr w:val="none" w:sz="0" w:space="0" w:color="auto" w:frame="1"/>
        </w:rPr>
        <w:t xml:space="preserve">Управление МБДОУ осуществляется в соответствии с Федеральным законом от 29 декабря 2012 № 273-ФЗ  «Об образовании в Российской Федерации» на основе принципов единоначалия и самоуправления. </w:t>
      </w:r>
      <w:r w:rsidRPr="005D031A">
        <w:rPr>
          <w:rFonts w:eastAsia="TimesNewRomanPSMT"/>
        </w:rPr>
        <w:t>Непосредственное руководство МБДОУ осуществляет заведующий</w:t>
      </w:r>
      <w:r w:rsidRPr="005D031A">
        <w:rPr>
          <w:rFonts w:eastAsia="TimesNewRomanPSMT"/>
          <w:b/>
        </w:rPr>
        <w:t xml:space="preserve"> </w:t>
      </w:r>
      <w:r w:rsidRPr="005D031A">
        <w:rPr>
          <w:b/>
          <w:bdr w:val="none" w:sz="0" w:space="0" w:color="auto" w:frame="1"/>
        </w:rPr>
        <w:t xml:space="preserve">– </w:t>
      </w:r>
      <w:r w:rsidRPr="005D031A">
        <w:rPr>
          <w:rStyle w:val="ac"/>
          <w:b w:val="0"/>
          <w:bCs w:val="0"/>
          <w:color w:val="000000"/>
          <w:shd w:val="clear" w:color="auto" w:fill="FFFFFF"/>
        </w:rPr>
        <w:t>Булатова Оксана Владимировна,</w:t>
      </w:r>
      <w:r w:rsidRPr="005D031A">
        <w:rPr>
          <w:rStyle w:val="apple-converted-space"/>
          <w:color w:val="000000"/>
          <w:shd w:val="clear" w:color="auto" w:fill="FFFFFF"/>
        </w:rPr>
        <w:t> </w:t>
      </w:r>
      <w:r w:rsidRPr="005D031A">
        <w:rPr>
          <w:color w:val="000000"/>
          <w:shd w:val="clear" w:color="auto" w:fill="FFFFFF"/>
        </w:rPr>
        <w:t xml:space="preserve"> назначена на должность с 01.11.2016 года приказом  № 30-к от  26.10.2016 г.  Управления образования, опеки и попечительства муниципального образования «Каргасокский район».</w:t>
      </w:r>
    </w:p>
    <w:p w:rsidR="00C5114E" w:rsidRPr="007C58C6" w:rsidRDefault="00C5114E" w:rsidP="007C58C6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D031A">
        <w:t>Органами государственно-общественного  управления и самоуправления</w:t>
      </w:r>
      <w:r w:rsidRPr="005D031A">
        <w:rPr>
          <w:b/>
        </w:rPr>
        <w:t xml:space="preserve"> </w:t>
      </w:r>
      <w:r w:rsidRPr="005D031A">
        <w:t xml:space="preserve">МБДОУ являются: родительский комитет, педагогический совет и общее собрание коллектива. </w:t>
      </w:r>
      <w:r w:rsidRPr="005D031A">
        <w:rPr>
          <w:bdr w:val="none" w:sz="0" w:space="0" w:color="auto" w:frame="1"/>
        </w:rPr>
        <w:t>Учредитель осуществляет контроль за деятельностью МБДОУ.</w:t>
      </w:r>
    </w:p>
    <w:p w:rsidR="00C5114E" w:rsidRPr="005D031A" w:rsidRDefault="00C5114E" w:rsidP="0056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031A">
        <w:rPr>
          <w:rFonts w:ascii="Times New Roman" w:hAnsi="Times New Roman"/>
          <w:bCs/>
          <w:sz w:val="24"/>
          <w:szCs w:val="24"/>
          <w:lang w:eastAsia="ru-RU"/>
        </w:rPr>
        <w:t>Органы управления, действующие в МБДОУ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1"/>
        <w:gridCol w:w="8820"/>
      </w:tblGrid>
      <w:tr w:rsidR="00C5114E" w:rsidRPr="007C58C6" w:rsidTr="007C58C6">
        <w:tc>
          <w:tcPr>
            <w:tcW w:w="732" w:type="pct"/>
            <w:hideMark/>
          </w:tcPr>
          <w:p w:rsidR="00C5114E" w:rsidRPr="007C58C6" w:rsidRDefault="00C5114E" w:rsidP="00567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8C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органа</w:t>
            </w:r>
          </w:p>
        </w:tc>
        <w:tc>
          <w:tcPr>
            <w:tcW w:w="4268" w:type="pct"/>
            <w:hideMark/>
          </w:tcPr>
          <w:p w:rsidR="00C5114E" w:rsidRPr="007C58C6" w:rsidRDefault="00C5114E" w:rsidP="00567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8C6">
              <w:rPr>
                <w:rFonts w:ascii="Times New Roman" w:hAnsi="Times New Roman"/>
                <w:sz w:val="20"/>
                <w:szCs w:val="20"/>
                <w:lang w:eastAsia="ru-RU"/>
              </w:rPr>
              <w:t>Функции</w:t>
            </w:r>
          </w:p>
        </w:tc>
      </w:tr>
      <w:tr w:rsidR="00C5114E" w:rsidRPr="007C58C6" w:rsidTr="007C58C6">
        <w:tc>
          <w:tcPr>
            <w:tcW w:w="732" w:type="pct"/>
            <w:hideMark/>
          </w:tcPr>
          <w:p w:rsidR="00C5114E" w:rsidRPr="007C58C6" w:rsidRDefault="00C5114E" w:rsidP="00567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8C6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4268" w:type="pct"/>
            <w:hideMark/>
          </w:tcPr>
          <w:p w:rsidR="00C5114E" w:rsidRPr="007C58C6" w:rsidRDefault="00C5114E" w:rsidP="00567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8C6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МБДОУ</w:t>
            </w:r>
          </w:p>
        </w:tc>
      </w:tr>
      <w:tr w:rsidR="00C5114E" w:rsidRPr="007C58C6" w:rsidTr="007C58C6">
        <w:tc>
          <w:tcPr>
            <w:tcW w:w="732" w:type="pct"/>
            <w:hideMark/>
          </w:tcPr>
          <w:p w:rsidR="00C5114E" w:rsidRPr="007C58C6" w:rsidRDefault="00C5114E" w:rsidP="00567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8C6">
              <w:rPr>
                <w:rFonts w:ascii="Times New Roman" w:hAnsi="Times New Roman"/>
                <w:sz w:val="20"/>
                <w:szCs w:val="20"/>
                <w:lang w:eastAsia="ru-RU"/>
              </w:rPr>
              <w:t>Родительский комитет</w:t>
            </w:r>
          </w:p>
        </w:tc>
        <w:tc>
          <w:tcPr>
            <w:tcW w:w="4268" w:type="pct"/>
            <w:hideMark/>
          </w:tcPr>
          <w:p w:rsidR="00C5114E" w:rsidRPr="007C58C6" w:rsidRDefault="00C5114E" w:rsidP="00567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8C6">
              <w:rPr>
                <w:rFonts w:ascii="Times New Roman" w:hAnsi="Times New Roman"/>
                <w:sz w:val="20"/>
                <w:szCs w:val="20"/>
              </w:rPr>
              <w:t>- координирует деятельность групповых родительских комитетов;</w:t>
            </w:r>
          </w:p>
          <w:p w:rsidR="00C5114E" w:rsidRPr="007C58C6" w:rsidRDefault="00C5114E" w:rsidP="00567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8C6">
              <w:rPr>
                <w:rFonts w:ascii="Times New Roman" w:hAnsi="Times New Roman"/>
                <w:sz w:val="20"/>
                <w:szCs w:val="20"/>
              </w:rPr>
              <w:t>- проводит разъяснительную и консультативную работу среди родителей (законных представителей) воспитанников об их правах и обязанностях;</w:t>
            </w:r>
          </w:p>
          <w:p w:rsidR="00C5114E" w:rsidRPr="007C58C6" w:rsidRDefault="00C5114E" w:rsidP="00567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8C6">
              <w:rPr>
                <w:rFonts w:ascii="Times New Roman" w:hAnsi="Times New Roman"/>
                <w:sz w:val="20"/>
                <w:szCs w:val="20"/>
              </w:rPr>
              <w:t>- оказывает содействие в проведении общих мероприятий ДОУ;</w:t>
            </w:r>
          </w:p>
          <w:p w:rsidR="00C5114E" w:rsidRPr="007C58C6" w:rsidRDefault="00C5114E" w:rsidP="00567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8C6">
              <w:rPr>
                <w:rFonts w:ascii="Times New Roman" w:hAnsi="Times New Roman"/>
                <w:sz w:val="20"/>
                <w:szCs w:val="20"/>
              </w:rPr>
              <w:t>- участвует в подготовке МБДОУ к новому учебному году;</w:t>
            </w:r>
          </w:p>
          <w:p w:rsidR="00C5114E" w:rsidRPr="007C58C6" w:rsidRDefault="00C5114E" w:rsidP="00567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8C6">
              <w:rPr>
                <w:rFonts w:ascii="Times New Roman" w:hAnsi="Times New Roman"/>
                <w:sz w:val="20"/>
                <w:szCs w:val="20"/>
              </w:rPr>
              <w:t>- совместно с руководством МБДОУ контролирует организацию качественного питания детей, медицинского обслуживания;</w:t>
            </w:r>
          </w:p>
          <w:p w:rsidR="00C5114E" w:rsidRPr="007C58C6" w:rsidRDefault="00C5114E" w:rsidP="00567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8C6">
              <w:rPr>
                <w:rFonts w:ascii="Times New Roman" w:hAnsi="Times New Roman"/>
                <w:sz w:val="20"/>
                <w:szCs w:val="20"/>
              </w:rPr>
              <w:t>- оказывает помощь руководству МБДОУ в организации и проведении общего родительского собрания;</w:t>
            </w:r>
          </w:p>
          <w:p w:rsidR="00C5114E" w:rsidRPr="007C58C6" w:rsidRDefault="00C5114E" w:rsidP="00567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8C6">
              <w:rPr>
                <w:rFonts w:ascii="Times New Roman" w:hAnsi="Times New Roman"/>
                <w:sz w:val="20"/>
                <w:szCs w:val="20"/>
              </w:rPr>
              <w:t>- рассматривает обращения в свой адрес, а также обращения по поручению руководителя МБДОУ по вопросам, отнесенным настоящим положением к компетенции комитета;</w:t>
            </w:r>
          </w:p>
          <w:p w:rsidR="00C5114E" w:rsidRPr="007C58C6" w:rsidRDefault="00C5114E" w:rsidP="00567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8C6">
              <w:rPr>
                <w:rFonts w:ascii="Times New Roman" w:hAnsi="Times New Roman"/>
                <w:sz w:val="20"/>
                <w:szCs w:val="20"/>
              </w:rPr>
              <w:t>- обсуждает локальные акты МБДОУ по вопросам, входящим в компетенцию комитета;</w:t>
            </w:r>
          </w:p>
          <w:p w:rsidR="00C5114E" w:rsidRPr="007C58C6" w:rsidRDefault="00C5114E" w:rsidP="00567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8C6">
              <w:rPr>
                <w:rFonts w:ascii="Times New Roman" w:hAnsi="Times New Roman"/>
                <w:sz w:val="20"/>
                <w:szCs w:val="20"/>
              </w:rPr>
              <w:t>- принимает участие в организации безопасных условий осуществления образовательного процесса, выполнения санитарно-гигиенических правил и норм;</w:t>
            </w:r>
          </w:p>
          <w:p w:rsidR="00C5114E" w:rsidRPr="007C58C6" w:rsidRDefault="00C5114E" w:rsidP="00567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8C6">
              <w:rPr>
                <w:rFonts w:ascii="Times New Roman" w:hAnsi="Times New Roman"/>
                <w:sz w:val="20"/>
                <w:szCs w:val="20"/>
              </w:rPr>
              <w:t>- взаимодействует с общественными организациями по вопросам пропаганды традиций МБДОУ, семейного воспитания;</w:t>
            </w:r>
          </w:p>
          <w:p w:rsidR="00C5114E" w:rsidRPr="007C58C6" w:rsidRDefault="00C5114E" w:rsidP="00567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8C6">
              <w:rPr>
                <w:rFonts w:ascii="Times New Roman" w:hAnsi="Times New Roman"/>
                <w:sz w:val="20"/>
                <w:szCs w:val="20"/>
              </w:rPr>
              <w:t>- взаимодействует с другими органами самоуправления МБДОУ по вопросам, относящимся к компетенции комитета, проведения общих мероприятий.</w:t>
            </w:r>
          </w:p>
        </w:tc>
      </w:tr>
      <w:tr w:rsidR="00C5114E" w:rsidRPr="007C58C6" w:rsidTr="007C58C6">
        <w:tc>
          <w:tcPr>
            <w:tcW w:w="732" w:type="pct"/>
            <w:hideMark/>
          </w:tcPr>
          <w:p w:rsidR="00C5114E" w:rsidRPr="007C58C6" w:rsidRDefault="00C5114E" w:rsidP="00567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8C6">
              <w:rPr>
                <w:rFonts w:ascii="Times New Roman" w:hAnsi="Times New Roman"/>
                <w:sz w:val="20"/>
                <w:szCs w:val="20"/>
                <w:lang w:eastAsia="ru-RU"/>
              </w:rPr>
              <w:t>Педагогический совет</w:t>
            </w:r>
          </w:p>
        </w:tc>
        <w:tc>
          <w:tcPr>
            <w:tcW w:w="4268" w:type="pct"/>
            <w:hideMark/>
          </w:tcPr>
          <w:p w:rsidR="00C5114E" w:rsidRPr="007C58C6" w:rsidRDefault="00C5114E" w:rsidP="00567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8C6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Осуществляет содействие функционированию и развитию МБДОУ.</w:t>
            </w:r>
          </w:p>
          <w:p w:rsidR="00C5114E" w:rsidRPr="007C58C6" w:rsidRDefault="00C5114E" w:rsidP="00567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8C6">
              <w:rPr>
                <w:rFonts w:ascii="Times New Roman" w:hAnsi="Times New Roman"/>
                <w:sz w:val="20"/>
                <w:szCs w:val="20"/>
                <w:lang w:eastAsia="ru-RU"/>
              </w:rPr>
              <w:t>Содействует:</w:t>
            </w:r>
          </w:p>
          <w:p w:rsidR="00C5114E" w:rsidRPr="007C58C6" w:rsidRDefault="00C5114E" w:rsidP="00567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8C6">
              <w:rPr>
                <w:rFonts w:ascii="Times New Roman" w:hAnsi="Times New Roman"/>
                <w:sz w:val="20"/>
                <w:szCs w:val="20"/>
                <w:lang w:eastAsia="ru-RU"/>
              </w:rPr>
              <w:t>- привлечению организаций и внебюджетных средств для обеспечения развития МБДОУ;</w:t>
            </w:r>
          </w:p>
          <w:p w:rsidR="00C5114E" w:rsidRPr="007C58C6" w:rsidRDefault="00C5114E" w:rsidP="00567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8C6">
              <w:rPr>
                <w:rFonts w:ascii="Times New Roman" w:hAnsi="Times New Roman"/>
                <w:sz w:val="20"/>
                <w:szCs w:val="20"/>
                <w:lang w:eastAsia="ru-RU"/>
              </w:rPr>
              <w:t>- организации и совершенствованию воспитательно-образовательного процесса;</w:t>
            </w:r>
          </w:p>
          <w:p w:rsidR="00C5114E" w:rsidRPr="007C58C6" w:rsidRDefault="00C5114E" w:rsidP="00567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8C6">
              <w:rPr>
                <w:rFonts w:ascii="Times New Roman" w:hAnsi="Times New Roman"/>
                <w:sz w:val="20"/>
                <w:szCs w:val="20"/>
                <w:lang w:eastAsia="ru-RU"/>
              </w:rPr>
              <w:t>- улучшению условий труда педагогических и других работников МБДОУ;</w:t>
            </w:r>
          </w:p>
          <w:p w:rsidR="00C5114E" w:rsidRPr="007C58C6" w:rsidRDefault="00C5114E" w:rsidP="00567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8C6">
              <w:rPr>
                <w:rFonts w:ascii="Times New Roman" w:hAnsi="Times New Roman"/>
                <w:sz w:val="20"/>
                <w:szCs w:val="20"/>
                <w:lang w:eastAsia="ru-RU"/>
              </w:rPr>
              <w:t>- совершенствованию материально-технической базы МБДОУ.</w:t>
            </w:r>
          </w:p>
          <w:p w:rsidR="00C5114E" w:rsidRPr="007C58C6" w:rsidRDefault="00C5114E" w:rsidP="00567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8C6">
              <w:rPr>
                <w:rFonts w:ascii="Times New Roman" w:hAnsi="Times New Roman"/>
                <w:sz w:val="20"/>
                <w:szCs w:val="20"/>
                <w:lang w:eastAsia="ru-RU"/>
              </w:rPr>
              <w:t>Участвует:</w:t>
            </w:r>
          </w:p>
          <w:p w:rsidR="00C5114E" w:rsidRPr="007C58C6" w:rsidRDefault="00C5114E" w:rsidP="00567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8C6">
              <w:rPr>
                <w:rFonts w:ascii="Times New Roman" w:hAnsi="Times New Roman"/>
                <w:sz w:val="20"/>
                <w:szCs w:val="20"/>
                <w:lang w:eastAsia="ru-RU"/>
              </w:rPr>
              <w:t>- в формировании заказа на образовательные услуги, предлагаемые обучающимся воспитанникам МБДОУ;</w:t>
            </w:r>
          </w:p>
          <w:p w:rsidR="00C5114E" w:rsidRPr="007C58C6" w:rsidRDefault="00C5114E" w:rsidP="00567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8C6">
              <w:rPr>
                <w:rFonts w:ascii="Times New Roman" w:hAnsi="Times New Roman"/>
                <w:sz w:val="20"/>
                <w:szCs w:val="20"/>
                <w:lang w:eastAsia="ru-RU"/>
              </w:rPr>
              <w:t>- оказание МБДОУ различного рода помощи нематериального характера (интеллектуального, правого, культурного, информационного и т.д.);</w:t>
            </w:r>
          </w:p>
          <w:p w:rsidR="00C5114E" w:rsidRPr="007C58C6" w:rsidRDefault="00C5114E" w:rsidP="00567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8C6">
              <w:rPr>
                <w:rFonts w:ascii="Times New Roman" w:hAnsi="Times New Roman"/>
                <w:sz w:val="20"/>
                <w:szCs w:val="20"/>
                <w:lang w:eastAsia="ru-RU"/>
              </w:rPr>
              <w:t>- рассмотрение других вопросов, отнесенных к компетенции ПС Уставом МБДОУ.</w:t>
            </w:r>
          </w:p>
        </w:tc>
      </w:tr>
      <w:tr w:rsidR="00C5114E" w:rsidRPr="007C58C6" w:rsidTr="007C58C6">
        <w:tc>
          <w:tcPr>
            <w:tcW w:w="732" w:type="pct"/>
            <w:hideMark/>
          </w:tcPr>
          <w:p w:rsidR="00C5114E" w:rsidRPr="007C58C6" w:rsidRDefault="00C5114E" w:rsidP="00567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8C6">
              <w:rPr>
                <w:rFonts w:ascii="Times New Roman" w:hAnsi="Times New Roman"/>
                <w:sz w:val="20"/>
                <w:szCs w:val="20"/>
                <w:lang w:eastAsia="ru-RU"/>
              </w:rPr>
              <w:t>Общее собрание работников</w:t>
            </w:r>
          </w:p>
        </w:tc>
        <w:tc>
          <w:tcPr>
            <w:tcW w:w="4268" w:type="pct"/>
            <w:hideMark/>
          </w:tcPr>
          <w:p w:rsidR="00C5114E" w:rsidRPr="007C58C6" w:rsidRDefault="00C5114E" w:rsidP="00567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8C6">
              <w:rPr>
                <w:rFonts w:ascii="Times New Roman" w:hAnsi="Times New Roman"/>
                <w:sz w:val="20"/>
                <w:szCs w:val="20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C5114E" w:rsidRPr="007C58C6" w:rsidRDefault="00C5114E" w:rsidP="00567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8C6">
              <w:rPr>
                <w:rFonts w:ascii="Times New Roman" w:hAnsi="Times New Roman"/>
                <w:sz w:val="20"/>
                <w:szCs w:val="20"/>
                <w:lang w:eastAsia="ru-RU"/>
              </w:rPr>
              <w:t>-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C5114E" w:rsidRPr="007C58C6" w:rsidRDefault="00C5114E" w:rsidP="00567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8C6">
              <w:rPr>
                <w:rFonts w:ascii="Times New Roman" w:hAnsi="Times New Roman"/>
                <w:sz w:val="20"/>
                <w:szCs w:val="20"/>
                <w:lang w:eastAsia="ru-RU"/>
              </w:rPr>
              <w:t>-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C5114E" w:rsidRPr="007C58C6" w:rsidRDefault="00C5114E" w:rsidP="00567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8C6">
              <w:rPr>
                <w:rFonts w:ascii="Times New Roman" w:hAnsi="Times New Roman"/>
                <w:sz w:val="20"/>
                <w:szCs w:val="20"/>
                <w:lang w:eastAsia="ru-RU"/>
              </w:rPr>
              <w:t>- разрешать конфликтные ситуации между работниками и администрацией образовательной организации;</w:t>
            </w:r>
          </w:p>
          <w:p w:rsidR="00C5114E" w:rsidRPr="007C58C6" w:rsidRDefault="00C5114E" w:rsidP="00567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8C6">
              <w:rPr>
                <w:rFonts w:ascii="Times New Roman" w:hAnsi="Times New Roman"/>
                <w:sz w:val="20"/>
                <w:szCs w:val="20"/>
                <w:lang w:eastAsia="ru-RU"/>
              </w:rPr>
              <w:t>-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C5114E" w:rsidRDefault="00C5114E" w:rsidP="0056759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>Структура и система управления соответствуют специфике деятельности МБДОУ.</w:t>
      </w:r>
    </w:p>
    <w:p w:rsidR="002A255D" w:rsidRDefault="002A255D" w:rsidP="0056759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A255D" w:rsidRPr="00567599" w:rsidRDefault="002A255D" w:rsidP="0056759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5114E" w:rsidRPr="00567599" w:rsidRDefault="00C5114E" w:rsidP="003B2747">
      <w:pPr>
        <w:pStyle w:val="af0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67599">
        <w:rPr>
          <w:rFonts w:ascii="Times New Roman" w:hAnsi="Times New Roman"/>
          <w:b/>
          <w:sz w:val="24"/>
          <w:szCs w:val="24"/>
        </w:rPr>
        <w:t>Анализ работы с родителями воспитанников</w:t>
      </w:r>
    </w:p>
    <w:p w:rsidR="009843EC" w:rsidRPr="005D031A" w:rsidRDefault="009843EC" w:rsidP="00567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031A">
        <w:rPr>
          <w:rFonts w:ascii="Times New Roman" w:hAnsi="Times New Roman"/>
          <w:sz w:val="24"/>
          <w:szCs w:val="24"/>
          <w:lang w:eastAsia="ru-RU"/>
        </w:rPr>
        <w:t xml:space="preserve">Работа с родителями – это сложная и важная часть деятельности педагога и детского сада  в целом. </w:t>
      </w:r>
    </w:p>
    <w:p w:rsidR="009843EC" w:rsidRPr="005D031A" w:rsidRDefault="009843EC" w:rsidP="00567599">
      <w:pPr>
        <w:tabs>
          <w:tab w:val="left" w:pos="14570"/>
        </w:tabs>
        <w:spacing w:after="0" w:line="240" w:lineRule="auto"/>
        <w:ind w:firstLine="709"/>
        <w:jc w:val="both"/>
        <w:rPr>
          <w:rStyle w:val="ac"/>
          <w:rFonts w:ascii="Times New Roman" w:hAnsi="Times New Roman"/>
          <w:b w:val="0"/>
          <w:color w:val="000000"/>
          <w:sz w:val="24"/>
          <w:szCs w:val="24"/>
        </w:rPr>
      </w:pPr>
      <w:r w:rsidRPr="005D031A">
        <w:rPr>
          <w:rStyle w:val="ac"/>
          <w:rFonts w:ascii="Times New Roman" w:hAnsi="Times New Roman"/>
          <w:b w:val="0"/>
          <w:color w:val="000000"/>
          <w:sz w:val="24"/>
          <w:szCs w:val="24"/>
        </w:rPr>
        <w:t>С целью повышения качества образовательного процесса, установления тесного сотрудничества с семьями воспитанников нам необходимо иметь полное представление о  родителях (законных представителях). Для решения данной цели на начало года, было проведено социологическое обследо</w:t>
      </w:r>
      <w:r w:rsidR="00914F81">
        <w:rPr>
          <w:rStyle w:val="ac"/>
          <w:rFonts w:ascii="Times New Roman" w:hAnsi="Times New Roman"/>
          <w:b w:val="0"/>
          <w:color w:val="000000"/>
          <w:sz w:val="24"/>
          <w:szCs w:val="24"/>
        </w:rPr>
        <w:t>вание семей наших воспитанников, которое показало, что количество полных семей в нашем детском саду составляет 132 семьи, у большинства родителей среднее профессиональное образование 187 родителей (мама и папа), средний возраст родителей составляет 35 лет.</w:t>
      </w:r>
    </w:p>
    <w:p w:rsidR="009843EC" w:rsidRPr="005D031A" w:rsidRDefault="009843EC" w:rsidP="00567599">
      <w:pPr>
        <w:tabs>
          <w:tab w:val="left" w:pos="1457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031A">
        <w:rPr>
          <w:rStyle w:val="ac"/>
          <w:rFonts w:ascii="Times New Roman" w:hAnsi="Times New Roman"/>
          <w:b w:val="0"/>
          <w:color w:val="000000"/>
          <w:sz w:val="24"/>
          <w:szCs w:val="24"/>
        </w:rPr>
        <w:t>С целью изучения степени удовлетворенности родителей работой образовательного учреждения впервые проводился онлайн мониторинг на сайте детского сада с 30.04.2020 г. по 20.05.2020 г.</w:t>
      </w:r>
    </w:p>
    <w:p w:rsidR="009843EC" w:rsidRPr="005D031A" w:rsidRDefault="009843EC" w:rsidP="00567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031A">
        <w:rPr>
          <w:rFonts w:ascii="Times New Roman" w:hAnsi="Times New Roman"/>
          <w:sz w:val="24"/>
          <w:szCs w:val="24"/>
          <w:lang w:eastAsia="ru-RU"/>
        </w:rPr>
        <w:t>После анкетирования можно сделать выводы, что удовлетворенность родителей работой образовательного учреждения, составляет:</w:t>
      </w:r>
    </w:p>
    <w:p w:rsidR="009843EC" w:rsidRPr="005D031A" w:rsidRDefault="009843EC" w:rsidP="00984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f1"/>
        <w:tblW w:w="0" w:type="auto"/>
        <w:tblInd w:w="699" w:type="dxa"/>
        <w:tblLook w:val="04A0"/>
      </w:tblPr>
      <w:tblGrid>
        <w:gridCol w:w="1767"/>
        <w:gridCol w:w="2626"/>
        <w:gridCol w:w="4431"/>
      </w:tblGrid>
      <w:tr w:rsidR="009843EC" w:rsidRPr="007C58C6" w:rsidTr="007C58C6">
        <w:trPr>
          <w:trHeight w:val="332"/>
        </w:trPr>
        <w:tc>
          <w:tcPr>
            <w:tcW w:w="1767" w:type="dxa"/>
          </w:tcPr>
          <w:p w:rsidR="009843EC" w:rsidRPr="007C58C6" w:rsidRDefault="009843EC" w:rsidP="00567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8C6">
              <w:rPr>
                <w:rFonts w:ascii="Times New Roman" w:hAnsi="Times New Roman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2626" w:type="dxa"/>
          </w:tcPr>
          <w:p w:rsidR="009843EC" w:rsidRPr="007C58C6" w:rsidRDefault="009843EC" w:rsidP="00567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8C6">
              <w:rPr>
                <w:rFonts w:ascii="Times New Roman" w:hAnsi="Times New Roman"/>
                <w:sz w:val="20"/>
                <w:szCs w:val="20"/>
                <w:lang w:eastAsia="ru-RU"/>
              </w:rPr>
              <w:t>Кол-во опрошенных семей</w:t>
            </w:r>
          </w:p>
        </w:tc>
        <w:tc>
          <w:tcPr>
            <w:tcW w:w="4431" w:type="dxa"/>
          </w:tcPr>
          <w:p w:rsidR="009843EC" w:rsidRPr="007C58C6" w:rsidRDefault="009843EC" w:rsidP="00567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8C6">
              <w:rPr>
                <w:rFonts w:ascii="Times New Roman" w:hAnsi="Times New Roman"/>
                <w:sz w:val="20"/>
                <w:szCs w:val="20"/>
                <w:lang w:eastAsia="ru-RU"/>
              </w:rPr>
              <w:t>Удовлетворенность работой ДОУ</w:t>
            </w:r>
          </w:p>
        </w:tc>
      </w:tr>
      <w:tr w:rsidR="009843EC" w:rsidRPr="007C58C6" w:rsidTr="00567599">
        <w:trPr>
          <w:trHeight w:val="854"/>
        </w:trPr>
        <w:tc>
          <w:tcPr>
            <w:tcW w:w="1767" w:type="dxa"/>
          </w:tcPr>
          <w:p w:rsidR="009843EC" w:rsidRPr="007C58C6" w:rsidRDefault="009843EC" w:rsidP="00567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8C6">
              <w:rPr>
                <w:rFonts w:ascii="Times New Roman" w:hAnsi="Times New Roman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2626" w:type="dxa"/>
          </w:tcPr>
          <w:p w:rsidR="009843EC" w:rsidRPr="007C58C6" w:rsidRDefault="009843EC" w:rsidP="00567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8C6">
              <w:rPr>
                <w:rFonts w:ascii="Times New Roman" w:hAnsi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431" w:type="dxa"/>
          </w:tcPr>
          <w:p w:rsidR="009843EC" w:rsidRPr="007C58C6" w:rsidRDefault="009843EC" w:rsidP="00567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8C6">
              <w:rPr>
                <w:rFonts w:ascii="Times New Roman" w:hAnsi="Times New Roman"/>
                <w:sz w:val="20"/>
                <w:szCs w:val="20"/>
                <w:lang w:eastAsia="ru-RU"/>
              </w:rPr>
              <w:t>Высокий уровень 86% (128 семей)</w:t>
            </w:r>
          </w:p>
          <w:p w:rsidR="009843EC" w:rsidRPr="007C58C6" w:rsidRDefault="009843EC" w:rsidP="00567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8C6">
              <w:rPr>
                <w:rFonts w:ascii="Times New Roman" w:hAnsi="Times New Roman"/>
                <w:sz w:val="20"/>
                <w:szCs w:val="20"/>
                <w:lang w:eastAsia="ru-RU"/>
              </w:rPr>
              <w:t>Средний уровень 12% (18 семей)</w:t>
            </w:r>
          </w:p>
          <w:p w:rsidR="009843EC" w:rsidRPr="007C58C6" w:rsidRDefault="009843EC" w:rsidP="00567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8C6">
              <w:rPr>
                <w:rFonts w:ascii="Times New Roman" w:hAnsi="Times New Roman"/>
                <w:sz w:val="20"/>
                <w:szCs w:val="20"/>
                <w:lang w:eastAsia="ru-RU"/>
              </w:rPr>
              <w:t>Низкий уровень 2% (3 семьи)</w:t>
            </w:r>
          </w:p>
        </w:tc>
      </w:tr>
      <w:tr w:rsidR="009843EC" w:rsidRPr="007C58C6" w:rsidTr="00567599">
        <w:trPr>
          <w:trHeight w:val="839"/>
        </w:trPr>
        <w:tc>
          <w:tcPr>
            <w:tcW w:w="1767" w:type="dxa"/>
          </w:tcPr>
          <w:p w:rsidR="009843EC" w:rsidRPr="007C58C6" w:rsidRDefault="009843EC" w:rsidP="00567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8C6">
              <w:rPr>
                <w:rFonts w:ascii="Times New Roman" w:hAnsi="Times New Roman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2626" w:type="dxa"/>
          </w:tcPr>
          <w:p w:rsidR="009843EC" w:rsidRPr="007C58C6" w:rsidRDefault="009843EC" w:rsidP="00567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8C6">
              <w:rPr>
                <w:rFonts w:ascii="Times New Roman" w:hAnsi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4431" w:type="dxa"/>
          </w:tcPr>
          <w:p w:rsidR="009843EC" w:rsidRPr="007C58C6" w:rsidRDefault="009843EC" w:rsidP="00567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8C6">
              <w:rPr>
                <w:rFonts w:ascii="Times New Roman" w:hAnsi="Times New Roman"/>
                <w:sz w:val="20"/>
                <w:szCs w:val="20"/>
                <w:lang w:eastAsia="ru-RU"/>
              </w:rPr>
              <w:t>Высокий уровень 89,9% (143 семей)</w:t>
            </w:r>
          </w:p>
          <w:p w:rsidR="009843EC" w:rsidRPr="007C58C6" w:rsidRDefault="009843EC" w:rsidP="00567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8C6">
              <w:rPr>
                <w:rFonts w:ascii="Times New Roman" w:hAnsi="Times New Roman"/>
                <w:sz w:val="20"/>
                <w:szCs w:val="20"/>
                <w:lang w:eastAsia="ru-RU"/>
              </w:rPr>
              <w:t>Средний уровень 8,7% (14 семей)</w:t>
            </w:r>
          </w:p>
          <w:p w:rsidR="009843EC" w:rsidRPr="007C58C6" w:rsidRDefault="009843EC" w:rsidP="00567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8C6">
              <w:rPr>
                <w:rFonts w:ascii="Times New Roman" w:hAnsi="Times New Roman"/>
                <w:sz w:val="20"/>
                <w:szCs w:val="20"/>
                <w:lang w:eastAsia="ru-RU"/>
              </w:rPr>
              <w:t>Низкий уровень 1,4% (3 семьи)</w:t>
            </w:r>
          </w:p>
        </w:tc>
      </w:tr>
      <w:tr w:rsidR="009843EC" w:rsidRPr="007C58C6" w:rsidTr="00567599">
        <w:trPr>
          <w:trHeight w:val="839"/>
        </w:trPr>
        <w:tc>
          <w:tcPr>
            <w:tcW w:w="1767" w:type="dxa"/>
          </w:tcPr>
          <w:p w:rsidR="009843EC" w:rsidRPr="007C58C6" w:rsidRDefault="009843EC" w:rsidP="00567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8C6">
              <w:rPr>
                <w:rFonts w:ascii="Times New Roman" w:hAnsi="Times New Roman"/>
                <w:sz w:val="20"/>
                <w:szCs w:val="20"/>
                <w:lang w:eastAsia="ru-RU"/>
              </w:rPr>
              <w:t>2019-2020</w:t>
            </w:r>
          </w:p>
        </w:tc>
        <w:tc>
          <w:tcPr>
            <w:tcW w:w="2626" w:type="dxa"/>
          </w:tcPr>
          <w:p w:rsidR="009843EC" w:rsidRPr="007C58C6" w:rsidRDefault="009843EC" w:rsidP="008F1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8C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8F133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31" w:type="dxa"/>
          </w:tcPr>
          <w:p w:rsidR="009843EC" w:rsidRPr="007C58C6" w:rsidRDefault="009843EC" w:rsidP="00567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8C6">
              <w:rPr>
                <w:rFonts w:ascii="Times New Roman" w:hAnsi="Times New Roman"/>
                <w:sz w:val="20"/>
                <w:szCs w:val="20"/>
                <w:lang w:eastAsia="ru-RU"/>
              </w:rPr>
              <w:t>Высокий уровень 81,</w:t>
            </w:r>
            <w:r w:rsidR="008F133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7C58C6">
              <w:rPr>
                <w:rFonts w:ascii="Times New Roman" w:hAnsi="Times New Roman"/>
                <w:sz w:val="20"/>
                <w:szCs w:val="20"/>
                <w:lang w:eastAsia="ru-RU"/>
              </w:rPr>
              <w:t>% (8</w:t>
            </w:r>
            <w:r w:rsidR="008F133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7C58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семей)</w:t>
            </w:r>
          </w:p>
          <w:p w:rsidR="009843EC" w:rsidRPr="007C58C6" w:rsidRDefault="009843EC" w:rsidP="00567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8C6">
              <w:rPr>
                <w:rFonts w:ascii="Times New Roman" w:hAnsi="Times New Roman"/>
                <w:sz w:val="20"/>
                <w:szCs w:val="20"/>
                <w:lang w:eastAsia="ru-RU"/>
              </w:rPr>
              <w:t>Средний уровень 15,7% (17 семей)</w:t>
            </w:r>
          </w:p>
          <w:p w:rsidR="009843EC" w:rsidRPr="007C58C6" w:rsidRDefault="009843EC" w:rsidP="00567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8C6">
              <w:rPr>
                <w:rFonts w:ascii="Times New Roman" w:hAnsi="Times New Roman"/>
                <w:sz w:val="20"/>
                <w:szCs w:val="20"/>
                <w:lang w:eastAsia="ru-RU"/>
              </w:rPr>
              <w:t>Низкий уровень 3,9% (3 семьи)</w:t>
            </w:r>
          </w:p>
        </w:tc>
      </w:tr>
    </w:tbl>
    <w:p w:rsidR="009843EC" w:rsidRPr="005D031A" w:rsidRDefault="009843EC" w:rsidP="009843EC">
      <w:pPr>
        <w:tabs>
          <w:tab w:val="left" w:pos="85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031A">
        <w:rPr>
          <w:rFonts w:ascii="Times New Roman" w:hAnsi="Times New Roman"/>
          <w:sz w:val="24"/>
          <w:szCs w:val="24"/>
          <w:lang w:eastAsia="ru-RU"/>
        </w:rPr>
        <w:tab/>
      </w:r>
    </w:p>
    <w:p w:rsidR="009843EC" w:rsidRPr="005D031A" w:rsidRDefault="009843EC" w:rsidP="00984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031A">
        <w:rPr>
          <w:rFonts w:ascii="Times New Roman" w:hAnsi="Times New Roman"/>
          <w:sz w:val="24"/>
          <w:szCs w:val="24"/>
          <w:lang w:eastAsia="ru-RU"/>
        </w:rPr>
        <w:t>Всего опрошенных семей 105 из 1</w:t>
      </w:r>
      <w:r w:rsidR="00914F81">
        <w:rPr>
          <w:rFonts w:ascii="Times New Roman" w:hAnsi="Times New Roman"/>
          <w:sz w:val="24"/>
          <w:szCs w:val="24"/>
          <w:lang w:eastAsia="ru-RU"/>
        </w:rPr>
        <w:t>45 семей</w:t>
      </w:r>
      <w:r w:rsidRPr="005D031A">
        <w:rPr>
          <w:rFonts w:ascii="Times New Roman" w:hAnsi="Times New Roman"/>
          <w:sz w:val="24"/>
          <w:szCs w:val="24"/>
          <w:lang w:eastAsia="ru-RU"/>
        </w:rPr>
        <w:t xml:space="preserve">  из них высокий уровень 81,</w:t>
      </w:r>
      <w:r w:rsidR="008F1334">
        <w:rPr>
          <w:rFonts w:ascii="Times New Roman" w:hAnsi="Times New Roman"/>
          <w:sz w:val="24"/>
          <w:szCs w:val="24"/>
          <w:lang w:eastAsia="ru-RU"/>
        </w:rPr>
        <w:t>4</w:t>
      </w:r>
      <w:r w:rsidRPr="005D031A">
        <w:rPr>
          <w:rFonts w:ascii="Times New Roman" w:hAnsi="Times New Roman"/>
          <w:sz w:val="24"/>
          <w:szCs w:val="24"/>
          <w:lang w:eastAsia="ru-RU"/>
        </w:rPr>
        <w:t>% (8</w:t>
      </w:r>
      <w:r w:rsidR="008F1334">
        <w:rPr>
          <w:rFonts w:ascii="Times New Roman" w:hAnsi="Times New Roman"/>
          <w:sz w:val="24"/>
          <w:szCs w:val="24"/>
          <w:lang w:eastAsia="ru-RU"/>
        </w:rPr>
        <w:t>8</w:t>
      </w:r>
      <w:r w:rsidRPr="005D031A">
        <w:rPr>
          <w:rFonts w:ascii="Times New Roman" w:hAnsi="Times New Roman"/>
          <w:sz w:val="24"/>
          <w:szCs w:val="24"/>
          <w:lang w:eastAsia="ru-RU"/>
        </w:rPr>
        <w:t xml:space="preserve"> семей) удовлетворенности работой образовательного учреждения, средней уровень 15,7% (17 семей), низкий уровень 3,9% (3 семьи). По результатам анкет можно сделать вывод о том, что в 2020-2021 учебном году необходимо обратить внимание на:</w:t>
      </w:r>
    </w:p>
    <w:p w:rsidR="009843EC" w:rsidRPr="005D031A" w:rsidRDefault="009843EC" w:rsidP="003B2747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031A">
        <w:rPr>
          <w:rFonts w:ascii="Times New Roman" w:hAnsi="Times New Roman"/>
          <w:sz w:val="24"/>
          <w:szCs w:val="24"/>
          <w:lang w:eastAsia="ru-RU"/>
        </w:rPr>
        <w:t>организацию и проведение праздничных утренников;</w:t>
      </w:r>
    </w:p>
    <w:p w:rsidR="009843EC" w:rsidRPr="005D031A" w:rsidRDefault="009843EC" w:rsidP="003B2747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031A">
        <w:rPr>
          <w:rFonts w:ascii="Times New Roman" w:hAnsi="Times New Roman"/>
          <w:sz w:val="24"/>
          <w:szCs w:val="24"/>
          <w:lang w:eastAsia="ru-RU"/>
        </w:rPr>
        <w:t>администрации больше внимание уделять общению с родителями и решению их вопросов;</w:t>
      </w:r>
    </w:p>
    <w:p w:rsidR="009843EC" w:rsidRPr="005D031A" w:rsidRDefault="009843EC" w:rsidP="003B2747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031A">
        <w:rPr>
          <w:rFonts w:ascii="Times New Roman" w:hAnsi="Times New Roman"/>
          <w:sz w:val="24"/>
          <w:szCs w:val="24"/>
          <w:lang w:eastAsia="ru-RU"/>
        </w:rPr>
        <w:t>искать новые формы представления родителям стендовой информации.</w:t>
      </w:r>
    </w:p>
    <w:p w:rsidR="009843EC" w:rsidRPr="005D031A" w:rsidRDefault="009843EC" w:rsidP="009843EC">
      <w:pPr>
        <w:pStyle w:val="af0"/>
        <w:spacing w:after="0" w:line="240" w:lineRule="auto"/>
        <w:ind w:left="78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031A">
        <w:rPr>
          <w:rFonts w:ascii="Times New Roman" w:hAnsi="Times New Roman"/>
          <w:sz w:val="24"/>
          <w:szCs w:val="24"/>
          <w:lang w:eastAsia="ru-RU"/>
        </w:rPr>
        <w:t>В сентября 2019 года прошло общее родительское собрание.</w:t>
      </w:r>
    </w:p>
    <w:p w:rsidR="009843EC" w:rsidRPr="005D031A" w:rsidRDefault="009843EC" w:rsidP="00984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031A">
        <w:rPr>
          <w:rFonts w:ascii="Times New Roman" w:hAnsi="Times New Roman"/>
          <w:sz w:val="24"/>
          <w:szCs w:val="24"/>
          <w:lang w:eastAsia="ru-RU"/>
        </w:rPr>
        <w:t>В апреле не прошел «День открытых дверей», целью которого было привлечение родителей к тесному сотрудничеству между детским садом и семьей, также отменены в мае родительские собрания.  В 20</w:t>
      </w:r>
      <w:r w:rsidR="00C361F9">
        <w:rPr>
          <w:rFonts w:ascii="Times New Roman" w:hAnsi="Times New Roman"/>
          <w:sz w:val="24"/>
          <w:szCs w:val="24"/>
          <w:lang w:eastAsia="ru-RU"/>
        </w:rPr>
        <w:t>20-2021</w:t>
      </w:r>
      <w:r w:rsidRPr="005D031A">
        <w:rPr>
          <w:rFonts w:ascii="Times New Roman" w:hAnsi="Times New Roman"/>
          <w:sz w:val="24"/>
          <w:szCs w:val="24"/>
          <w:lang w:eastAsia="ru-RU"/>
        </w:rPr>
        <w:t xml:space="preserve"> г. необходимо продолжать работу по повышение педагогической культуры и педагогических знаний родителей. </w:t>
      </w:r>
    </w:p>
    <w:p w:rsidR="00E12CFB" w:rsidRPr="005D031A" w:rsidRDefault="00E12CFB" w:rsidP="003864B8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5D031A">
        <w:rPr>
          <w:rFonts w:ascii="Times New Roman" w:hAnsi="Times New Roman"/>
          <w:b/>
          <w:sz w:val="24"/>
          <w:szCs w:val="24"/>
        </w:rPr>
        <w:t>7. Анализ работы со школой</w:t>
      </w:r>
    </w:p>
    <w:p w:rsidR="00010AAE" w:rsidRPr="005D031A" w:rsidRDefault="007B015B" w:rsidP="009843EC">
      <w:pPr>
        <w:pStyle w:val="3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5D031A">
        <w:rPr>
          <w:b w:val="0"/>
          <w:sz w:val="24"/>
          <w:szCs w:val="24"/>
        </w:rPr>
        <w:t xml:space="preserve">Для формирования у дошкольников устойчивого интереса к обучению в школе, желания учиться, успешному проведению адаптационного периода, в нашем учреждении осуществляется совместная деятельность с МБОУ «Каргасокская средняя общеобразовательная школа-интернат №1» и </w:t>
      </w:r>
      <w:hyperlink r:id="rId8" w:history="1">
        <w:r w:rsidRPr="005D031A">
          <w:rPr>
            <w:b w:val="0"/>
            <w:sz w:val="24"/>
            <w:szCs w:val="24"/>
          </w:rPr>
          <w:t>МБОУ «Каргасокская средняя общеобразовательная школа №2»</w:t>
        </w:r>
      </w:hyperlink>
      <w:r w:rsidRPr="005D031A">
        <w:rPr>
          <w:b w:val="0"/>
          <w:sz w:val="24"/>
          <w:szCs w:val="24"/>
        </w:rPr>
        <w:t xml:space="preserve">. Данная деятельность в 2019-2020 учебном году осуществлялась не планомерно, в связи с отсутствием </w:t>
      </w:r>
      <w:r>
        <w:rPr>
          <w:b w:val="0"/>
          <w:sz w:val="24"/>
          <w:szCs w:val="24"/>
        </w:rPr>
        <w:t>педагога-психолога и карантином.</w:t>
      </w:r>
      <w:r w:rsidRPr="005D031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Проходила совместная деятельность через посещение открытых уроков в </w:t>
      </w:r>
      <w:r w:rsidR="00914F81">
        <w:rPr>
          <w:b w:val="0"/>
          <w:sz w:val="24"/>
          <w:szCs w:val="24"/>
        </w:rPr>
        <w:t xml:space="preserve">школе для воспитателей, экскурсии в школу, беседы с детьми, </w:t>
      </w:r>
      <w:r w:rsidR="00700D1E">
        <w:rPr>
          <w:b w:val="0"/>
          <w:sz w:val="24"/>
          <w:szCs w:val="24"/>
        </w:rPr>
        <w:t xml:space="preserve">конкурс рисунков о школе, </w:t>
      </w:r>
      <w:r w:rsidR="00914F81">
        <w:rPr>
          <w:b w:val="0"/>
          <w:sz w:val="24"/>
          <w:szCs w:val="24"/>
        </w:rPr>
        <w:t xml:space="preserve">информационное ознакомление родителей через </w:t>
      </w:r>
      <w:r w:rsidR="00700D1E">
        <w:rPr>
          <w:b w:val="0"/>
          <w:sz w:val="24"/>
          <w:szCs w:val="24"/>
        </w:rPr>
        <w:t>памятки</w:t>
      </w:r>
      <w:r w:rsidR="00914F81">
        <w:rPr>
          <w:b w:val="0"/>
          <w:sz w:val="24"/>
          <w:szCs w:val="24"/>
        </w:rPr>
        <w:t>, папки-передвижки. Р</w:t>
      </w:r>
      <w:r w:rsidR="00700D1E">
        <w:rPr>
          <w:b w:val="0"/>
          <w:sz w:val="24"/>
          <w:szCs w:val="24"/>
        </w:rPr>
        <w:t>еализован план работы на 50%, поэтому перспектива работы на 2020-2021 учебный год, реализовать план мероприятий на 99 %.</w:t>
      </w:r>
    </w:p>
    <w:p w:rsidR="00E12CFB" w:rsidRPr="005D031A" w:rsidRDefault="00E12CFB" w:rsidP="003864B8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5D031A">
        <w:rPr>
          <w:rFonts w:ascii="Times New Roman" w:hAnsi="Times New Roman"/>
          <w:b/>
          <w:sz w:val="24"/>
          <w:szCs w:val="24"/>
        </w:rPr>
        <w:lastRenderedPageBreak/>
        <w:t>8. Анализ взаимодействия с другими социальными институтами детства, организациями</w:t>
      </w:r>
    </w:p>
    <w:p w:rsidR="00010AAE" w:rsidRPr="005D031A" w:rsidRDefault="00010AAE" w:rsidP="00010AAE">
      <w:pPr>
        <w:pStyle w:val="3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5D031A">
        <w:rPr>
          <w:b w:val="0"/>
          <w:sz w:val="24"/>
          <w:szCs w:val="24"/>
        </w:rPr>
        <w:t>Одним из условий непрерывного образования ребенка является организация преемственности между ДОУ и социокультурными учреждениями.</w:t>
      </w:r>
    </w:p>
    <w:p w:rsidR="00010AAE" w:rsidRPr="005D031A" w:rsidRDefault="00010AAE" w:rsidP="00010AAE">
      <w:pPr>
        <w:pStyle w:val="3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5D031A">
        <w:rPr>
          <w:b w:val="0"/>
          <w:sz w:val="24"/>
          <w:szCs w:val="24"/>
        </w:rPr>
        <w:t xml:space="preserve">Взаимодействуем с МБОУ «Каргасокская средняя общеобразовательная школа-интернат №1» и </w:t>
      </w:r>
      <w:hyperlink r:id="rId9" w:history="1">
        <w:r w:rsidRPr="005D031A">
          <w:rPr>
            <w:b w:val="0"/>
            <w:sz w:val="24"/>
            <w:szCs w:val="24"/>
          </w:rPr>
          <w:t>МБОУ «Каргасокская средняя общеобразовательная школа №2»</w:t>
        </w:r>
      </w:hyperlink>
      <w:r w:rsidRPr="005D031A">
        <w:rPr>
          <w:b w:val="0"/>
          <w:sz w:val="24"/>
          <w:szCs w:val="24"/>
        </w:rPr>
        <w:t xml:space="preserve"> в рамках преемственности</w:t>
      </w:r>
      <w:r w:rsidRPr="005D031A">
        <w:rPr>
          <w:b w:val="0"/>
          <w:iCs/>
          <w:sz w:val="24"/>
          <w:szCs w:val="24"/>
        </w:rPr>
        <w:t>, БДО ГИБДД МО МВД «Каргасокский» через паспорт дорожной  безопасности.</w:t>
      </w:r>
    </w:p>
    <w:p w:rsidR="00010AAE" w:rsidRPr="005D031A" w:rsidRDefault="00010AAE" w:rsidP="00010AAE">
      <w:pPr>
        <w:pStyle w:val="3"/>
        <w:spacing w:before="0" w:beforeAutospacing="0" w:after="0" w:afterAutospacing="0"/>
        <w:ind w:firstLine="709"/>
        <w:jc w:val="both"/>
        <w:rPr>
          <w:b w:val="0"/>
          <w:iCs/>
          <w:sz w:val="24"/>
          <w:szCs w:val="24"/>
        </w:rPr>
      </w:pPr>
      <w:r w:rsidRPr="005D031A">
        <w:rPr>
          <w:b w:val="0"/>
          <w:sz w:val="24"/>
          <w:szCs w:val="24"/>
        </w:rPr>
        <w:t xml:space="preserve">Тесное сотрудничество происходит и с организациями: </w:t>
      </w:r>
      <w:hyperlink r:id="rId10" w:history="1">
        <w:r w:rsidRPr="005D031A">
          <w:rPr>
            <w:rStyle w:val="a9"/>
            <w:b w:val="0"/>
            <w:color w:val="auto"/>
            <w:sz w:val="24"/>
            <w:szCs w:val="24"/>
            <w:u w:val="none"/>
          </w:rPr>
          <w:t>МБОУ ДОД «Каргасокский ДДТ»</w:t>
        </w:r>
      </w:hyperlink>
      <w:r w:rsidRPr="005D031A">
        <w:rPr>
          <w:rStyle w:val="a9"/>
          <w:b w:val="0"/>
          <w:color w:val="auto"/>
          <w:sz w:val="24"/>
          <w:szCs w:val="24"/>
          <w:u w:val="none"/>
        </w:rPr>
        <w:t xml:space="preserve"> осуществляется за счет участия в конкурсах</w:t>
      </w:r>
      <w:r w:rsidRPr="005D031A">
        <w:rPr>
          <w:b w:val="0"/>
          <w:sz w:val="24"/>
          <w:szCs w:val="24"/>
        </w:rPr>
        <w:t xml:space="preserve">, МОУ «Каргасокская детская школа искусств» через, встречи с воспитанниками музыкальной школы, </w:t>
      </w:r>
      <w:hyperlink r:id="rId11" w:history="1">
        <w:r w:rsidRPr="005D031A">
          <w:rPr>
            <w:rStyle w:val="a9"/>
            <w:b w:val="0"/>
            <w:color w:val="auto"/>
            <w:sz w:val="24"/>
            <w:szCs w:val="24"/>
            <w:u w:val="none"/>
          </w:rPr>
          <w:t>МБУЗ «Каргасокская ЦРБ»</w:t>
        </w:r>
      </w:hyperlink>
      <w:r w:rsidRPr="005D031A">
        <w:rPr>
          <w:rStyle w:val="a9"/>
          <w:b w:val="0"/>
          <w:color w:val="auto"/>
          <w:sz w:val="24"/>
          <w:szCs w:val="24"/>
          <w:u w:val="none"/>
        </w:rPr>
        <w:t xml:space="preserve"> на основе мониторинга состояния здоровья детей</w:t>
      </w:r>
      <w:r w:rsidRPr="005D031A">
        <w:rPr>
          <w:b w:val="0"/>
          <w:iCs/>
          <w:sz w:val="24"/>
          <w:szCs w:val="24"/>
        </w:rPr>
        <w:t>; МКУК «</w:t>
      </w:r>
      <w:r w:rsidRPr="005D031A">
        <w:rPr>
          <w:b w:val="0"/>
          <w:sz w:val="24"/>
          <w:szCs w:val="24"/>
        </w:rPr>
        <w:t>Каргасокский культурно-досуговый центр Геолог», через посещение библиотеки (музея) организацию выставок, в ноябре 2019 года состоялся фестиваль театральных коллективов «Сибирские звездочки», организаторами которого являлись специалисты социально-реабилитационного центра, с целью социализации детей и подростков с ограниченными возможностями средствами театральной деятельности. Наш детский сад уже третий год принимает участие в этом мероприятии</w:t>
      </w:r>
      <w:r w:rsidR="00700D1E">
        <w:rPr>
          <w:b w:val="0"/>
          <w:sz w:val="24"/>
          <w:szCs w:val="24"/>
        </w:rPr>
        <w:t>,</w:t>
      </w:r>
      <w:r w:rsidRPr="005D031A">
        <w:rPr>
          <w:b w:val="0"/>
          <w:sz w:val="24"/>
          <w:szCs w:val="24"/>
        </w:rPr>
        <w:t xml:space="preserve"> </w:t>
      </w:r>
      <w:r w:rsidR="00700D1E">
        <w:rPr>
          <w:b w:val="0"/>
          <w:sz w:val="24"/>
          <w:szCs w:val="24"/>
        </w:rPr>
        <w:t>в этом учебном году с</w:t>
      </w:r>
      <w:r w:rsidRPr="005D031A">
        <w:rPr>
          <w:rFonts w:eastAsia="+mn-ea"/>
          <w:b w:val="0"/>
          <w:kern w:val="24"/>
          <w:sz w:val="24"/>
          <w:szCs w:val="24"/>
        </w:rPr>
        <w:t xml:space="preserve"> </w:t>
      </w:r>
      <w:r w:rsidR="00700D1E">
        <w:rPr>
          <w:b w:val="0"/>
          <w:sz w:val="24"/>
          <w:szCs w:val="24"/>
        </w:rPr>
        <w:t>т</w:t>
      </w:r>
      <w:r w:rsidRPr="005D031A">
        <w:rPr>
          <w:b w:val="0"/>
          <w:sz w:val="24"/>
          <w:szCs w:val="24"/>
        </w:rPr>
        <w:t>еатрализованным представлением «Звездочки»</w:t>
      </w:r>
      <w:r w:rsidR="00700D1E">
        <w:rPr>
          <w:b w:val="0"/>
          <w:sz w:val="24"/>
          <w:szCs w:val="24"/>
        </w:rPr>
        <w:t xml:space="preserve"> под руководством Коржовой Ю.Н</w:t>
      </w:r>
      <w:r w:rsidRPr="005D031A">
        <w:rPr>
          <w:b w:val="0"/>
          <w:sz w:val="24"/>
          <w:szCs w:val="24"/>
        </w:rPr>
        <w:t xml:space="preserve">. </w:t>
      </w:r>
    </w:p>
    <w:p w:rsidR="00010AAE" w:rsidRPr="005D031A" w:rsidRDefault="00010AAE" w:rsidP="00010AAE">
      <w:pPr>
        <w:pStyle w:val="3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5D031A">
        <w:rPr>
          <w:b w:val="0"/>
          <w:iCs/>
          <w:sz w:val="24"/>
          <w:szCs w:val="24"/>
        </w:rPr>
        <w:t>Экскурсии не состоялись в следующие организации в связи карантином (средний и старший дошкольный возраст):</w:t>
      </w:r>
      <w:r w:rsidRPr="005D031A">
        <w:rPr>
          <w:b w:val="0"/>
          <w:sz w:val="24"/>
          <w:szCs w:val="24"/>
        </w:rPr>
        <w:t xml:space="preserve"> Каргасокский «Музей искусств народов Севера», МБОУ «Каргасокская школа искусств», «</w:t>
      </w:r>
      <w:r w:rsidRPr="005D031A">
        <w:rPr>
          <w:b w:val="0"/>
          <w:sz w:val="24"/>
          <w:szCs w:val="24"/>
          <w:shd w:val="clear" w:color="auto" w:fill="FFFFFF"/>
        </w:rPr>
        <w:t>Пожарно-спасательная часть № 5 села Каргасок ФГКУ «8 отряд ФПС по Томской области», памятник «Войнам землякам</w:t>
      </w:r>
      <w:r w:rsidRPr="005D031A">
        <w:rPr>
          <w:b w:val="0"/>
          <w:sz w:val="24"/>
          <w:szCs w:val="24"/>
        </w:rPr>
        <w:t>», перенести запланированные экскурсии на 2020-2021 учебный год.</w:t>
      </w:r>
    </w:p>
    <w:p w:rsidR="00E12CFB" w:rsidRPr="005D031A" w:rsidRDefault="00E12CFB" w:rsidP="003864B8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5D031A">
        <w:rPr>
          <w:rFonts w:ascii="Times New Roman" w:hAnsi="Times New Roman"/>
          <w:b/>
          <w:sz w:val="24"/>
          <w:szCs w:val="24"/>
        </w:rPr>
        <w:t>9. Анализ экономических показателей деятельности ДОУ.</w:t>
      </w:r>
    </w:p>
    <w:p w:rsidR="00E16E7E" w:rsidRPr="005D031A" w:rsidRDefault="00E16E7E" w:rsidP="00567599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5D031A">
        <w:t>Как и все муниципальные образовательные учреждения, наш детский сад получает бюджетное нормативное финансирование, которое распределяется следующим образом:</w:t>
      </w:r>
    </w:p>
    <w:p w:rsidR="00E16E7E" w:rsidRPr="005D031A" w:rsidRDefault="00E16E7E" w:rsidP="00567599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5D031A">
        <w:t>· заработная плата сотрудников;</w:t>
      </w:r>
    </w:p>
    <w:p w:rsidR="00E16E7E" w:rsidRPr="005D031A" w:rsidRDefault="00E16E7E" w:rsidP="00567599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5D031A">
        <w:t xml:space="preserve">· расходы на содержание детей в ДОУ; </w:t>
      </w:r>
    </w:p>
    <w:p w:rsidR="00E16E7E" w:rsidRPr="005D031A" w:rsidRDefault="00E16E7E" w:rsidP="00567599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5D031A">
        <w:t>· услуги связи и транспорта; расходы на коммунальные платежи и содержание здания.</w:t>
      </w:r>
    </w:p>
    <w:tbl>
      <w:tblPr>
        <w:tblW w:w="99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6430"/>
        <w:gridCol w:w="3562"/>
      </w:tblGrid>
      <w:tr w:rsidR="00E16E7E" w:rsidRPr="007C58C6" w:rsidTr="007C58C6">
        <w:trPr>
          <w:trHeight w:val="707"/>
        </w:trPr>
        <w:tc>
          <w:tcPr>
            <w:tcW w:w="9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E7E" w:rsidRPr="007C58C6" w:rsidRDefault="00E16E7E" w:rsidP="005675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C58C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Показатели выполнения бюджета по ДОУ </w:t>
            </w:r>
          </w:p>
          <w:p w:rsidR="00E16E7E" w:rsidRPr="007C58C6" w:rsidRDefault="00E16E7E" w:rsidP="005675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8C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(выполнение плана в тыс. руб.) за 2019 год</w:t>
            </w:r>
          </w:p>
        </w:tc>
      </w:tr>
      <w:tr w:rsidR="00E16E7E" w:rsidRPr="007C58C6" w:rsidTr="007C58C6">
        <w:trPr>
          <w:trHeight w:val="348"/>
        </w:trPr>
        <w:tc>
          <w:tcPr>
            <w:tcW w:w="6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E7E" w:rsidRPr="007C58C6" w:rsidRDefault="00E16E7E" w:rsidP="005675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8C6">
              <w:rPr>
                <w:rFonts w:ascii="Times New Roman" w:hAnsi="Times New Roman"/>
                <w:sz w:val="20"/>
                <w:szCs w:val="20"/>
                <w:lang w:eastAsia="ru-RU"/>
              </w:rPr>
              <w:t>Доходы всего: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E7E" w:rsidRPr="007C58C6" w:rsidRDefault="00E16E7E" w:rsidP="005675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8C6">
              <w:rPr>
                <w:rFonts w:ascii="Times New Roman" w:hAnsi="Times New Roman"/>
                <w:sz w:val="20"/>
                <w:szCs w:val="20"/>
                <w:lang w:eastAsia="ru-RU"/>
              </w:rPr>
              <w:t>31 472 392,37</w:t>
            </w:r>
          </w:p>
        </w:tc>
      </w:tr>
      <w:tr w:rsidR="00E16E7E" w:rsidRPr="007C58C6" w:rsidTr="007C58C6">
        <w:trPr>
          <w:trHeight w:val="359"/>
        </w:trPr>
        <w:tc>
          <w:tcPr>
            <w:tcW w:w="6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E7E" w:rsidRPr="007C58C6" w:rsidRDefault="00E16E7E" w:rsidP="005675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8C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заработную плату и начисления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E7E" w:rsidRPr="007C58C6" w:rsidRDefault="00E16E7E" w:rsidP="005675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8C6">
              <w:rPr>
                <w:rFonts w:ascii="Times New Roman" w:hAnsi="Times New Roman"/>
                <w:sz w:val="20"/>
                <w:szCs w:val="20"/>
                <w:lang w:eastAsia="ru-RU"/>
              </w:rPr>
              <w:t>17 536 754,1</w:t>
            </w:r>
          </w:p>
        </w:tc>
      </w:tr>
      <w:tr w:rsidR="00E16E7E" w:rsidRPr="007C58C6" w:rsidTr="007C58C6">
        <w:trPr>
          <w:trHeight w:val="348"/>
        </w:trPr>
        <w:tc>
          <w:tcPr>
            <w:tcW w:w="6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E7E" w:rsidRPr="007C58C6" w:rsidRDefault="00E16E7E" w:rsidP="005675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8C6">
              <w:rPr>
                <w:rFonts w:ascii="Times New Roman" w:hAnsi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E7E" w:rsidRPr="007C58C6" w:rsidRDefault="00E16E7E" w:rsidP="005675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8C6">
              <w:rPr>
                <w:rFonts w:ascii="Times New Roman" w:hAnsi="Times New Roman"/>
                <w:sz w:val="20"/>
                <w:szCs w:val="20"/>
                <w:lang w:eastAsia="ru-RU"/>
              </w:rPr>
              <w:t>3 813 280,06</w:t>
            </w:r>
          </w:p>
        </w:tc>
      </w:tr>
      <w:tr w:rsidR="00E16E7E" w:rsidRPr="007C58C6" w:rsidTr="007C58C6">
        <w:trPr>
          <w:trHeight w:val="359"/>
        </w:trPr>
        <w:tc>
          <w:tcPr>
            <w:tcW w:w="6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E7E" w:rsidRPr="007C58C6" w:rsidRDefault="00E16E7E" w:rsidP="005675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8C6">
              <w:rPr>
                <w:rFonts w:ascii="Times New Roman" w:hAnsi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E7E" w:rsidRPr="007C58C6" w:rsidRDefault="00E16E7E" w:rsidP="005675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8C6">
              <w:rPr>
                <w:rFonts w:ascii="Times New Roman" w:hAnsi="Times New Roman"/>
                <w:sz w:val="20"/>
                <w:szCs w:val="20"/>
                <w:lang w:eastAsia="ru-RU"/>
              </w:rPr>
              <w:t>96 566,28</w:t>
            </w:r>
          </w:p>
        </w:tc>
      </w:tr>
      <w:tr w:rsidR="00E16E7E" w:rsidRPr="007C58C6" w:rsidTr="007C58C6">
        <w:trPr>
          <w:trHeight w:val="348"/>
        </w:trPr>
        <w:tc>
          <w:tcPr>
            <w:tcW w:w="6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E7E" w:rsidRPr="007C58C6" w:rsidRDefault="00E16E7E" w:rsidP="005675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8C6">
              <w:rPr>
                <w:rFonts w:ascii="Times New Roman" w:hAnsi="Times New Roman"/>
                <w:sz w:val="20"/>
                <w:szCs w:val="20"/>
                <w:lang w:eastAsia="ru-RU"/>
              </w:rPr>
              <w:t>Продукты питания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E7E" w:rsidRPr="007C58C6" w:rsidRDefault="00E16E7E" w:rsidP="005675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8C6">
              <w:rPr>
                <w:rFonts w:ascii="Times New Roman" w:hAnsi="Times New Roman"/>
                <w:sz w:val="20"/>
                <w:szCs w:val="20"/>
                <w:lang w:eastAsia="ru-RU"/>
              </w:rPr>
              <w:t>2 576 554,94</w:t>
            </w:r>
          </w:p>
        </w:tc>
      </w:tr>
      <w:tr w:rsidR="00E16E7E" w:rsidRPr="007C58C6" w:rsidTr="007C58C6">
        <w:trPr>
          <w:trHeight w:val="359"/>
        </w:trPr>
        <w:tc>
          <w:tcPr>
            <w:tcW w:w="6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E7E" w:rsidRPr="007C58C6" w:rsidRDefault="00E16E7E" w:rsidP="005675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8C6">
              <w:rPr>
                <w:rFonts w:ascii="Times New Roman" w:hAnsi="Times New Roman"/>
                <w:sz w:val="20"/>
                <w:szCs w:val="20"/>
                <w:lang w:eastAsia="ru-RU"/>
              </w:rPr>
              <w:t>Мягкий инвентарь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E7E" w:rsidRPr="007C58C6" w:rsidRDefault="00E16E7E" w:rsidP="005675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8C6">
              <w:rPr>
                <w:rFonts w:ascii="Times New Roman" w:hAnsi="Times New Roman"/>
                <w:sz w:val="20"/>
                <w:szCs w:val="20"/>
                <w:lang w:eastAsia="ru-RU"/>
              </w:rPr>
              <w:t>30 000</w:t>
            </w:r>
          </w:p>
        </w:tc>
      </w:tr>
      <w:tr w:rsidR="00E16E7E" w:rsidRPr="007C58C6" w:rsidTr="007C58C6">
        <w:trPr>
          <w:trHeight w:val="348"/>
        </w:trPr>
        <w:tc>
          <w:tcPr>
            <w:tcW w:w="6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E7E" w:rsidRPr="007C58C6" w:rsidRDefault="00E16E7E" w:rsidP="005675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8C6">
              <w:rPr>
                <w:rFonts w:ascii="Times New Roman" w:hAnsi="Times New Roman"/>
                <w:sz w:val="20"/>
                <w:szCs w:val="20"/>
                <w:lang w:eastAsia="ru-RU"/>
              </w:rPr>
              <w:t>Прочие материальные запасы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E7E" w:rsidRPr="007C58C6" w:rsidRDefault="00E16E7E" w:rsidP="005675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8C6">
              <w:rPr>
                <w:rFonts w:ascii="Times New Roman" w:hAnsi="Times New Roman"/>
                <w:sz w:val="20"/>
                <w:szCs w:val="20"/>
                <w:lang w:eastAsia="ru-RU"/>
              </w:rPr>
              <w:t>475 923,03</w:t>
            </w:r>
          </w:p>
        </w:tc>
      </w:tr>
      <w:tr w:rsidR="00E16E7E" w:rsidRPr="007C58C6" w:rsidTr="007C58C6">
        <w:trPr>
          <w:trHeight w:val="348"/>
        </w:trPr>
        <w:tc>
          <w:tcPr>
            <w:tcW w:w="6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E7E" w:rsidRPr="007C58C6" w:rsidRDefault="00E16E7E" w:rsidP="005675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8C6">
              <w:rPr>
                <w:rFonts w:ascii="Times New Roman" w:hAnsi="Times New Roman"/>
                <w:sz w:val="20"/>
                <w:szCs w:val="20"/>
                <w:lang w:eastAsia="ru-RU"/>
              </w:rPr>
              <w:t>Родительская плата (собрано всего)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E7E" w:rsidRPr="007C58C6" w:rsidRDefault="00E16E7E" w:rsidP="005675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8C6">
              <w:rPr>
                <w:rFonts w:ascii="Times New Roman" w:hAnsi="Times New Roman"/>
                <w:sz w:val="20"/>
                <w:szCs w:val="20"/>
                <w:lang w:eastAsia="ru-RU"/>
              </w:rPr>
              <w:t>3 354 045,55</w:t>
            </w:r>
          </w:p>
        </w:tc>
      </w:tr>
    </w:tbl>
    <w:p w:rsidR="00E16E7E" w:rsidRPr="005D031A" w:rsidRDefault="00E16E7E" w:rsidP="009843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843EC" w:rsidRPr="005D031A" w:rsidRDefault="009843EC" w:rsidP="002A255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D031A">
        <w:rPr>
          <w:rFonts w:ascii="Times New Roman" w:hAnsi="Times New Roman"/>
          <w:b/>
          <w:bCs/>
          <w:sz w:val="24"/>
          <w:szCs w:val="24"/>
          <w:u w:val="single"/>
        </w:rPr>
        <w:t>Выводы и перспективы дальнейшего развития МБДОУ</w:t>
      </w:r>
    </w:p>
    <w:p w:rsidR="009843EC" w:rsidRPr="005D031A" w:rsidRDefault="009843EC" w:rsidP="002A25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D031A">
        <w:rPr>
          <w:rFonts w:ascii="Times New Roman" w:hAnsi="Times New Roman"/>
          <w:bCs/>
          <w:sz w:val="24"/>
          <w:szCs w:val="24"/>
          <w:lang w:eastAsia="ru-RU"/>
        </w:rPr>
        <w:t>Деятельность коллектива МБДОУ в течение 201</w:t>
      </w:r>
      <w:r w:rsidR="00412EFC" w:rsidRPr="005D031A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Pr="005D031A">
        <w:rPr>
          <w:rFonts w:ascii="Times New Roman" w:hAnsi="Times New Roman"/>
          <w:bCs/>
          <w:sz w:val="24"/>
          <w:szCs w:val="24"/>
          <w:lang w:eastAsia="ru-RU"/>
        </w:rPr>
        <w:t>-20</w:t>
      </w:r>
      <w:r w:rsidR="00412EFC" w:rsidRPr="005D031A">
        <w:rPr>
          <w:rFonts w:ascii="Times New Roman" w:hAnsi="Times New Roman"/>
          <w:bCs/>
          <w:sz w:val="24"/>
          <w:szCs w:val="24"/>
          <w:lang w:eastAsia="ru-RU"/>
        </w:rPr>
        <w:t>20</w:t>
      </w:r>
      <w:r w:rsidRPr="005D031A">
        <w:rPr>
          <w:rFonts w:ascii="Times New Roman" w:hAnsi="Times New Roman"/>
          <w:bCs/>
          <w:sz w:val="24"/>
          <w:szCs w:val="24"/>
          <w:lang w:eastAsia="ru-RU"/>
        </w:rPr>
        <w:t xml:space="preserve"> учебного года был</w:t>
      </w:r>
      <w:r w:rsidR="00700D1E">
        <w:rPr>
          <w:rFonts w:ascii="Times New Roman" w:hAnsi="Times New Roman"/>
          <w:bCs/>
          <w:sz w:val="24"/>
          <w:szCs w:val="24"/>
          <w:lang w:eastAsia="ru-RU"/>
        </w:rPr>
        <w:t xml:space="preserve">а разнообразной и многоплановой, некоторые мероприятия не состоялись в связи с карантином, поэтому они переносятся на следующий учебный год. </w:t>
      </w:r>
      <w:r w:rsidRPr="005D031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B015B">
        <w:rPr>
          <w:rFonts w:ascii="Times New Roman" w:hAnsi="Times New Roman"/>
          <w:bCs/>
          <w:sz w:val="24"/>
          <w:szCs w:val="24"/>
          <w:lang w:eastAsia="ru-RU"/>
        </w:rPr>
        <w:t>Из анализа можно сделать вывод, что достигнуты</w:t>
      </w:r>
      <w:r w:rsidR="007B015B" w:rsidRPr="005D031A">
        <w:rPr>
          <w:rFonts w:ascii="Times New Roman" w:hAnsi="Times New Roman"/>
          <w:bCs/>
          <w:sz w:val="24"/>
          <w:szCs w:val="24"/>
          <w:lang w:eastAsia="ru-RU"/>
        </w:rPr>
        <w:t xml:space="preserve"> положительные результаты работы это итог творческого и системного труда всего педагогического коллектива МБДОУ в течение года. </w:t>
      </w:r>
    </w:p>
    <w:p w:rsidR="009843EC" w:rsidRPr="005D031A" w:rsidRDefault="009843EC" w:rsidP="002A255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D031A">
        <w:rPr>
          <w:rFonts w:ascii="Times New Roman" w:hAnsi="Times New Roman"/>
          <w:b/>
          <w:bCs/>
          <w:sz w:val="24"/>
          <w:szCs w:val="24"/>
        </w:rPr>
        <w:t>Выводы:</w:t>
      </w:r>
    </w:p>
    <w:p w:rsidR="009843EC" w:rsidRPr="005D031A" w:rsidRDefault="009843EC" w:rsidP="002A255D">
      <w:pPr>
        <w:pStyle w:val="af0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5D031A">
        <w:rPr>
          <w:rFonts w:ascii="Times New Roman" w:hAnsi="Times New Roman"/>
          <w:bCs/>
          <w:sz w:val="24"/>
          <w:szCs w:val="24"/>
        </w:rPr>
        <w:t>Задачи годового плана на 201</w:t>
      </w:r>
      <w:r w:rsidR="00412EFC" w:rsidRPr="005D031A">
        <w:rPr>
          <w:rFonts w:ascii="Times New Roman" w:hAnsi="Times New Roman"/>
          <w:bCs/>
          <w:sz w:val="24"/>
          <w:szCs w:val="24"/>
        </w:rPr>
        <w:t>9</w:t>
      </w:r>
      <w:r w:rsidRPr="005D031A">
        <w:rPr>
          <w:rFonts w:ascii="Times New Roman" w:hAnsi="Times New Roman"/>
          <w:bCs/>
          <w:sz w:val="24"/>
          <w:szCs w:val="24"/>
        </w:rPr>
        <w:t>-20</w:t>
      </w:r>
      <w:r w:rsidR="00412EFC" w:rsidRPr="005D031A">
        <w:rPr>
          <w:rFonts w:ascii="Times New Roman" w:hAnsi="Times New Roman"/>
          <w:bCs/>
          <w:sz w:val="24"/>
          <w:szCs w:val="24"/>
        </w:rPr>
        <w:t>20</w:t>
      </w:r>
      <w:r w:rsidRPr="005D031A">
        <w:rPr>
          <w:rFonts w:ascii="Times New Roman" w:hAnsi="Times New Roman"/>
          <w:bCs/>
          <w:sz w:val="24"/>
          <w:szCs w:val="24"/>
        </w:rPr>
        <w:t xml:space="preserve"> учебный год реализованы.</w:t>
      </w:r>
    </w:p>
    <w:p w:rsidR="009843EC" w:rsidRPr="005D031A" w:rsidRDefault="009843EC" w:rsidP="002A255D">
      <w:pPr>
        <w:pStyle w:val="af0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5D031A">
        <w:rPr>
          <w:rFonts w:ascii="Times New Roman" w:hAnsi="Times New Roman"/>
          <w:bCs/>
          <w:sz w:val="24"/>
          <w:szCs w:val="24"/>
        </w:rPr>
        <w:lastRenderedPageBreak/>
        <w:t>Выполнение программы в МБДОУ составляет 9</w:t>
      </w:r>
      <w:r w:rsidR="00412EFC" w:rsidRPr="005D031A">
        <w:rPr>
          <w:rFonts w:ascii="Times New Roman" w:hAnsi="Times New Roman"/>
          <w:bCs/>
          <w:sz w:val="24"/>
          <w:szCs w:val="24"/>
        </w:rPr>
        <w:t>6</w:t>
      </w:r>
      <w:r w:rsidRPr="005D031A">
        <w:rPr>
          <w:rFonts w:ascii="Times New Roman" w:hAnsi="Times New Roman"/>
          <w:bCs/>
          <w:sz w:val="24"/>
          <w:szCs w:val="24"/>
        </w:rPr>
        <w:t>,</w:t>
      </w:r>
      <w:r w:rsidR="00412EFC" w:rsidRPr="005D031A">
        <w:rPr>
          <w:rFonts w:ascii="Times New Roman" w:hAnsi="Times New Roman"/>
          <w:bCs/>
          <w:sz w:val="24"/>
          <w:szCs w:val="24"/>
        </w:rPr>
        <w:t>4</w:t>
      </w:r>
      <w:r w:rsidRPr="005D031A">
        <w:rPr>
          <w:rFonts w:ascii="Times New Roman" w:hAnsi="Times New Roman"/>
          <w:bCs/>
          <w:sz w:val="24"/>
          <w:szCs w:val="24"/>
        </w:rPr>
        <w:t xml:space="preserve">% (высокий и средний уровень освоения программы), </w:t>
      </w:r>
      <w:r w:rsidR="00412EFC" w:rsidRPr="005D031A">
        <w:rPr>
          <w:rFonts w:ascii="Times New Roman" w:hAnsi="Times New Roman"/>
          <w:bCs/>
          <w:sz w:val="24"/>
          <w:szCs w:val="24"/>
        </w:rPr>
        <w:t>3</w:t>
      </w:r>
      <w:r w:rsidRPr="005D031A">
        <w:rPr>
          <w:rFonts w:ascii="Times New Roman" w:hAnsi="Times New Roman"/>
          <w:bCs/>
          <w:sz w:val="24"/>
          <w:szCs w:val="24"/>
        </w:rPr>
        <w:t>,</w:t>
      </w:r>
      <w:r w:rsidR="00412EFC" w:rsidRPr="005D031A">
        <w:rPr>
          <w:rFonts w:ascii="Times New Roman" w:hAnsi="Times New Roman"/>
          <w:bCs/>
          <w:sz w:val="24"/>
          <w:szCs w:val="24"/>
        </w:rPr>
        <w:t>6</w:t>
      </w:r>
      <w:r w:rsidRPr="005D031A">
        <w:rPr>
          <w:rFonts w:ascii="Times New Roman" w:hAnsi="Times New Roman"/>
          <w:bCs/>
          <w:sz w:val="24"/>
          <w:szCs w:val="24"/>
        </w:rPr>
        <w:t>% (низкий уровень освоения программы)</w:t>
      </w:r>
      <w:r w:rsidR="00412EFC" w:rsidRPr="005D031A">
        <w:rPr>
          <w:rFonts w:ascii="Times New Roman" w:hAnsi="Times New Roman"/>
          <w:bCs/>
          <w:sz w:val="24"/>
          <w:szCs w:val="24"/>
        </w:rPr>
        <w:t xml:space="preserve">. </w:t>
      </w:r>
      <w:r w:rsidRPr="005D031A">
        <w:rPr>
          <w:rFonts w:ascii="Times New Roman" w:hAnsi="Times New Roman"/>
          <w:bCs/>
          <w:sz w:val="24"/>
          <w:szCs w:val="24"/>
        </w:rPr>
        <w:t>Уровень подготовки детей к школе в норме, что является хорошим показателем воспитательно-образовательной работы за прошедший 2018-2019 учебный год.</w:t>
      </w:r>
    </w:p>
    <w:p w:rsidR="009843EC" w:rsidRPr="005D031A" w:rsidRDefault="009843EC" w:rsidP="002A255D">
      <w:pPr>
        <w:pStyle w:val="af0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5D031A">
        <w:rPr>
          <w:rFonts w:ascii="Times New Roman" w:hAnsi="Times New Roman"/>
          <w:bCs/>
          <w:sz w:val="24"/>
          <w:szCs w:val="24"/>
        </w:rPr>
        <w:t>Состояние материально-технической базы МБДОУ и условия воспитания детей значительно улучшились.</w:t>
      </w:r>
    </w:p>
    <w:p w:rsidR="009843EC" w:rsidRPr="00567599" w:rsidRDefault="009843EC" w:rsidP="002A255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D031A">
        <w:rPr>
          <w:rFonts w:ascii="Times New Roman" w:hAnsi="Times New Roman"/>
          <w:b/>
          <w:bCs/>
          <w:sz w:val="24"/>
          <w:szCs w:val="24"/>
        </w:rPr>
        <w:t>Перспективы работы на 20</w:t>
      </w:r>
      <w:r w:rsidR="00146175" w:rsidRPr="005D031A">
        <w:rPr>
          <w:rFonts w:ascii="Times New Roman" w:hAnsi="Times New Roman"/>
          <w:b/>
          <w:bCs/>
          <w:sz w:val="24"/>
          <w:szCs w:val="24"/>
        </w:rPr>
        <w:t>20</w:t>
      </w:r>
      <w:r w:rsidRPr="005D031A">
        <w:rPr>
          <w:rFonts w:ascii="Times New Roman" w:hAnsi="Times New Roman"/>
          <w:b/>
          <w:bCs/>
          <w:sz w:val="24"/>
          <w:szCs w:val="24"/>
        </w:rPr>
        <w:t>-202</w:t>
      </w:r>
      <w:r w:rsidR="00146175" w:rsidRPr="005D031A">
        <w:rPr>
          <w:rFonts w:ascii="Times New Roman" w:hAnsi="Times New Roman"/>
          <w:b/>
          <w:bCs/>
          <w:sz w:val="24"/>
          <w:szCs w:val="24"/>
        </w:rPr>
        <w:t>1</w:t>
      </w:r>
      <w:r w:rsidRPr="005D031A">
        <w:rPr>
          <w:rFonts w:ascii="Times New Roman" w:hAnsi="Times New Roman"/>
          <w:b/>
          <w:bCs/>
          <w:sz w:val="24"/>
          <w:szCs w:val="24"/>
        </w:rPr>
        <w:t xml:space="preserve"> учебный год:</w:t>
      </w:r>
    </w:p>
    <w:p w:rsidR="009843EC" w:rsidRPr="005D031A" w:rsidRDefault="009843EC" w:rsidP="002A255D">
      <w:pPr>
        <w:pStyle w:val="af0"/>
        <w:numPr>
          <w:ilvl w:val="0"/>
          <w:numId w:val="2"/>
        </w:numPr>
        <w:tabs>
          <w:tab w:val="left" w:pos="31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bCs/>
          <w:sz w:val="24"/>
          <w:szCs w:val="24"/>
        </w:rPr>
        <w:t>Для повышения профессиональной компетенции педагогов провести ряд методических форм работы (семинары, консультации), а также повышать квалификационный уровень педагогов (</w:t>
      </w:r>
      <w:r w:rsidRPr="005D031A">
        <w:rPr>
          <w:rFonts w:ascii="Times New Roman" w:hAnsi="Times New Roman"/>
          <w:sz w:val="24"/>
          <w:szCs w:val="24"/>
        </w:rPr>
        <w:t>мотивировать педагогов к прохождению аттестации, участию в профессиональных  конкурсах, семинарах, мастер–классах).</w:t>
      </w:r>
    </w:p>
    <w:p w:rsidR="009843EC" w:rsidRPr="00567599" w:rsidRDefault="009843EC" w:rsidP="002A255D">
      <w:pPr>
        <w:pStyle w:val="af0"/>
        <w:numPr>
          <w:ilvl w:val="0"/>
          <w:numId w:val="2"/>
        </w:numPr>
        <w:tabs>
          <w:tab w:val="left" w:pos="1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031A">
        <w:rPr>
          <w:rFonts w:ascii="Times New Roman" w:hAnsi="Times New Roman"/>
          <w:sz w:val="24"/>
          <w:szCs w:val="24"/>
        </w:rPr>
        <w:t xml:space="preserve">Продолжать работу по Основной общеобразовательной программе и рабочим программам с приоритетным направлением – </w:t>
      </w:r>
      <w:r w:rsidR="00146175" w:rsidRPr="005D031A">
        <w:rPr>
          <w:rFonts w:ascii="Times New Roman" w:hAnsi="Times New Roman"/>
          <w:sz w:val="24"/>
          <w:szCs w:val="24"/>
        </w:rPr>
        <w:t xml:space="preserve">социально-коммуникативное </w:t>
      </w:r>
      <w:r w:rsidRPr="005D031A">
        <w:rPr>
          <w:rFonts w:ascii="Times New Roman" w:hAnsi="Times New Roman"/>
          <w:sz w:val="24"/>
          <w:szCs w:val="24"/>
        </w:rPr>
        <w:t xml:space="preserve"> и </w:t>
      </w:r>
      <w:r w:rsidR="00146175" w:rsidRPr="005D031A">
        <w:rPr>
          <w:rFonts w:ascii="Times New Roman" w:hAnsi="Times New Roman"/>
          <w:sz w:val="24"/>
          <w:szCs w:val="24"/>
        </w:rPr>
        <w:t xml:space="preserve">познавательное </w:t>
      </w:r>
      <w:r w:rsidRPr="005D031A">
        <w:rPr>
          <w:rFonts w:ascii="Times New Roman" w:hAnsi="Times New Roman"/>
          <w:sz w:val="24"/>
          <w:szCs w:val="24"/>
        </w:rPr>
        <w:t>развитие.</w:t>
      </w:r>
    </w:p>
    <w:p w:rsidR="00C361F9" w:rsidRDefault="00C361F9" w:rsidP="002A25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6E7E" w:rsidRPr="005D031A" w:rsidRDefault="00C361F9" w:rsidP="002A25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E16E7E" w:rsidRPr="005D031A">
        <w:rPr>
          <w:rFonts w:ascii="Times New Roman" w:hAnsi="Times New Roman"/>
          <w:sz w:val="24"/>
          <w:szCs w:val="24"/>
        </w:rPr>
        <w:t>Шкала оценивания</w:t>
      </w:r>
      <w:r w:rsidR="009843EC" w:rsidRPr="005D031A">
        <w:rPr>
          <w:rFonts w:ascii="Times New Roman" w:hAnsi="Times New Roman"/>
          <w:sz w:val="24"/>
          <w:szCs w:val="24"/>
        </w:rPr>
        <w:t xml:space="preserve"> деятельности учреждения</w:t>
      </w:r>
      <w:r w:rsidR="00E16E7E" w:rsidRPr="005D031A">
        <w:rPr>
          <w:rFonts w:ascii="Times New Roman" w:hAnsi="Times New Roman"/>
          <w:sz w:val="24"/>
          <w:szCs w:val="24"/>
        </w:rPr>
        <w:t>: оптимальный уровень</w:t>
      </w:r>
      <w:r w:rsidR="009843EC" w:rsidRPr="005D031A">
        <w:rPr>
          <w:rFonts w:ascii="Times New Roman" w:hAnsi="Times New Roman"/>
          <w:sz w:val="24"/>
          <w:szCs w:val="24"/>
        </w:rPr>
        <w:t>.</w:t>
      </w:r>
      <w:r w:rsidR="00E16E7E" w:rsidRPr="005D031A">
        <w:rPr>
          <w:rFonts w:ascii="Times New Roman" w:hAnsi="Times New Roman"/>
          <w:sz w:val="24"/>
          <w:szCs w:val="24"/>
        </w:rPr>
        <w:t xml:space="preserve"> </w:t>
      </w:r>
    </w:p>
    <w:p w:rsidR="00B9710E" w:rsidRPr="005D031A" w:rsidRDefault="00B9710E" w:rsidP="00B9710E">
      <w:pPr>
        <w:pStyle w:val="af0"/>
        <w:tabs>
          <w:tab w:val="left" w:pos="1160"/>
        </w:tabs>
        <w:spacing w:after="0"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539E" w:rsidRPr="005D031A" w:rsidRDefault="00E5539E" w:rsidP="00B9710E">
      <w:pPr>
        <w:pStyle w:val="af0"/>
        <w:tabs>
          <w:tab w:val="left" w:pos="1160"/>
        </w:tabs>
        <w:spacing w:after="0"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539E" w:rsidRPr="005D031A" w:rsidRDefault="00E5539E" w:rsidP="00B9710E">
      <w:pPr>
        <w:pStyle w:val="af0"/>
        <w:tabs>
          <w:tab w:val="left" w:pos="1160"/>
        </w:tabs>
        <w:spacing w:after="0"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539E" w:rsidRPr="005D031A" w:rsidRDefault="00E5539E" w:rsidP="00B9710E">
      <w:pPr>
        <w:pStyle w:val="af0"/>
        <w:tabs>
          <w:tab w:val="left" w:pos="1160"/>
        </w:tabs>
        <w:spacing w:after="0"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539E" w:rsidRPr="005D031A" w:rsidRDefault="00E5539E" w:rsidP="00B9710E">
      <w:pPr>
        <w:pStyle w:val="af0"/>
        <w:tabs>
          <w:tab w:val="left" w:pos="1160"/>
        </w:tabs>
        <w:spacing w:after="0"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539E" w:rsidRPr="005D031A" w:rsidRDefault="00E5539E" w:rsidP="00B9710E">
      <w:pPr>
        <w:pStyle w:val="af0"/>
        <w:tabs>
          <w:tab w:val="left" w:pos="1160"/>
        </w:tabs>
        <w:spacing w:after="0"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539E" w:rsidRPr="005D031A" w:rsidRDefault="00E5539E" w:rsidP="00B9710E">
      <w:pPr>
        <w:pStyle w:val="af0"/>
        <w:tabs>
          <w:tab w:val="left" w:pos="1160"/>
        </w:tabs>
        <w:spacing w:after="0"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539E" w:rsidRPr="005D031A" w:rsidRDefault="00E5539E" w:rsidP="00B9710E">
      <w:pPr>
        <w:pStyle w:val="af0"/>
        <w:tabs>
          <w:tab w:val="left" w:pos="1160"/>
        </w:tabs>
        <w:spacing w:after="0"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539E" w:rsidRPr="005D031A" w:rsidRDefault="00E5539E" w:rsidP="00B9710E">
      <w:pPr>
        <w:pStyle w:val="af0"/>
        <w:tabs>
          <w:tab w:val="left" w:pos="1160"/>
        </w:tabs>
        <w:spacing w:after="0"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539E" w:rsidRPr="005D031A" w:rsidRDefault="00E5539E" w:rsidP="00B9710E">
      <w:pPr>
        <w:pStyle w:val="af0"/>
        <w:tabs>
          <w:tab w:val="left" w:pos="1160"/>
        </w:tabs>
        <w:spacing w:after="0"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539E" w:rsidRPr="005D031A" w:rsidRDefault="00E5539E" w:rsidP="00B9710E">
      <w:pPr>
        <w:pStyle w:val="af0"/>
        <w:tabs>
          <w:tab w:val="left" w:pos="1160"/>
        </w:tabs>
        <w:spacing w:after="0"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539E" w:rsidRDefault="00E5539E" w:rsidP="00B9710E">
      <w:pPr>
        <w:pStyle w:val="af0"/>
        <w:tabs>
          <w:tab w:val="left" w:pos="1160"/>
        </w:tabs>
        <w:spacing w:after="0"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7DFF" w:rsidRDefault="00307DFF" w:rsidP="00B9710E">
      <w:pPr>
        <w:pStyle w:val="af0"/>
        <w:tabs>
          <w:tab w:val="left" w:pos="1160"/>
        </w:tabs>
        <w:spacing w:after="0"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7DFF" w:rsidRDefault="00307DFF" w:rsidP="00B9710E">
      <w:pPr>
        <w:pStyle w:val="af0"/>
        <w:tabs>
          <w:tab w:val="left" w:pos="1160"/>
        </w:tabs>
        <w:spacing w:after="0"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7DFF" w:rsidRDefault="00307DFF" w:rsidP="00B9710E">
      <w:pPr>
        <w:pStyle w:val="af0"/>
        <w:tabs>
          <w:tab w:val="left" w:pos="1160"/>
        </w:tabs>
        <w:spacing w:after="0"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7DFF" w:rsidRDefault="00307DFF" w:rsidP="00B9710E">
      <w:pPr>
        <w:pStyle w:val="af0"/>
        <w:tabs>
          <w:tab w:val="left" w:pos="1160"/>
        </w:tabs>
        <w:spacing w:after="0"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7DFF" w:rsidRDefault="00307DFF" w:rsidP="00B9710E">
      <w:pPr>
        <w:pStyle w:val="af0"/>
        <w:tabs>
          <w:tab w:val="left" w:pos="1160"/>
        </w:tabs>
        <w:spacing w:after="0"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7DFF" w:rsidRDefault="00307DFF" w:rsidP="00B9710E">
      <w:pPr>
        <w:pStyle w:val="af0"/>
        <w:tabs>
          <w:tab w:val="left" w:pos="1160"/>
        </w:tabs>
        <w:spacing w:after="0"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7DFF" w:rsidRDefault="00307DFF" w:rsidP="00B9710E">
      <w:pPr>
        <w:pStyle w:val="af0"/>
        <w:tabs>
          <w:tab w:val="left" w:pos="1160"/>
        </w:tabs>
        <w:spacing w:after="0"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7DFF" w:rsidRDefault="00307DFF" w:rsidP="00B9710E">
      <w:pPr>
        <w:pStyle w:val="af0"/>
        <w:tabs>
          <w:tab w:val="left" w:pos="1160"/>
        </w:tabs>
        <w:spacing w:after="0"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7DFF" w:rsidRDefault="00307DFF" w:rsidP="00B9710E">
      <w:pPr>
        <w:pStyle w:val="af0"/>
        <w:tabs>
          <w:tab w:val="left" w:pos="1160"/>
        </w:tabs>
        <w:spacing w:after="0"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7DFF" w:rsidRDefault="00307DFF" w:rsidP="00B9710E">
      <w:pPr>
        <w:pStyle w:val="af0"/>
        <w:tabs>
          <w:tab w:val="left" w:pos="1160"/>
        </w:tabs>
        <w:spacing w:after="0"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7DFF" w:rsidRDefault="00307DFF" w:rsidP="00B9710E">
      <w:pPr>
        <w:pStyle w:val="af0"/>
        <w:tabs>
          <w:tab w:val="left" w:pos="1160"/>
        </w:tabs>
        <w:spacing w:after="0"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7DFF" w:rsidRDefault="00307DFF" w:rsidP="00B9710E">
      <w:pPr>
        <w:pStyle w:val="af0"/>
        <w:tabs>
          <w:tab w:val="left" w:pos="1160"/>
        </w:tabs>
        <w:spacing w:after="0"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7DFF" w:rsidRDefault="00307DFF" w:rsidP="00B9710E">
      <w:pPr>
        <w:pStyle w:val="af0"/>
        <w:tabs>
          <w:tab w:val="left" w:pos="1160"/>
        </w:tabs>
        <w:spacing w:after="0"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  <w:sectPr w:rsidR="00307DFF" w:rsidSect="00B7646F">
          <w:footerReference w:type="default" r:id="rId12"/>
          <w:pgSz w:w="11906" w:h="16838"/>
          <w:pgMar w:top="1134" w:right="850" w:bottom="1134" w:left="851" w:header="708" w:footer="708" w:gutter="0"/>
          <w:pgNumType w:start="1"/>
          <w:cols w:space="708"/>
          <w:docGrid w:linePitch="360"/>
        </w:sectPr>
      </w:pPr>
    </w:p>
    <w:p w:rsidR="00307DFF" w:rsidRDefault="00307DFF" w:rsidP="00307DFF">
      <w:pPr>
        <w:tabs>
          <w:tab w:val="left" w:pos="3451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Приложение 1</w:t>
      </w:r>
    </w:p>
    <w:p w:rsidR="00307DFF" w:rsidRDefault="00307DFF" w:rsidP="00307DFF">
      <w:pPr>
        <w:tabs>
          <w:tab w:val="left" w:pos="3451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Участие воспитателей и специалистов  в конкурсах и других мероприятиях</w:t>
      </w:r>
    </w:p>
    <w:p w:rsidR="00307DFF" w:rsidRDefault="00307DFF" w:rsidP="00307DF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за 2019 – 2020 учебный год</w:t>
      </w:r>
    </w:p>
    <w:tbl>
      <w:tblPr>
        <w:tblStyle w:val="af1"/>
        <w:tblW w:w="5022" w:type="pct"/>
        <w:tblLook w:val="04A0"/>
      </w:tblPr>
      <w:tblGrid>
        <w:gridCol w:w="417"/>
        <w:gridCol w:w="1823"/>
        <w:gridCol w:w="1834"/>
        <w:gridCol w:w="3081"/>
        <w:gridCol w:w="1836"/>
        <w:gridCol w:w="9"/>
        <w:gridCol w:w="1467"/>
      </w:tblGrid>
      <w:tr w:rsidR="00307DFF" w:rsidTr="00307DFF">
        <w:trPr>
          <w:trHeight w:val="14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Ответственные Ф.И.О.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мероприятия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мероприятия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307DFF" w:rsidTr="00307DFF">
        <w:trPr>
          <w:trHeight w:val="14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F" w:rsidRDefault="00307DFF" w:rsidP="00307DFF">
            <w:pPr>
              <w:pStyle w:val="a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 Смокотина Н.В.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Лето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FM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Творческий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307DFF" w:rsidTr="00307DFF">
        <w:trPr>
          <w:trHeight w:val="14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F" w:rsidRDefault="00307DFF" w:rsidP="00307DFF">
            <w:pPr>
              <w:pStyle w:val="a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 Трифонова Е.А.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Подарок своими руками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Творческий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307DFF" w:rsidTr="00307DFF">
        <w:trPr>
          <w:trHeight w:val="14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F" w:rsidRDefault="00307DFF" w:rsidP="00307DFF">
            <w:pPr>
              <w:pStyle w:val="a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 Шпеттер О.В.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«Новогодние фантазии» (символ года)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Творческий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</w:tr>
      <w:tr w:rsidR="00307DFF" w:rsidTr="00307DFF">
        <w:trPr>
          <w:trHeight w:val="47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F" w:rsidRDefault="00307DFF" w:rsidP="00307DFF">
            <w:pPr>
              <w:pStyle w:val="a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 Слесарева Т.В.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Подарок своими руками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Творческий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</w:tr>
      <w:tr w:rsidR="00307DFF" w:rsidTr="00307DFF">
        <w:trPr>
          <w:trHeight w:val="43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F" w:rsidRDefault="00307DFF" w:rsidP="00307DFF">
            <w:pPr>
              <w:pStyle w:val="a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 Слесарева Т.В.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Новогодние фантазии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Творческий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307DFF" w:rsidTr="00307DFF">
        <w:trPr>
          <w:trHeight w:val="264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F" w:rsidRDefault="00307DFF" w:rsidP="00307DFF">
            <w:pPr>
              <w:pStyle w:val="a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 Слесарева Т.В.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Мама милая моя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Творческий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</w:tr>
      <w:tr w:rsidR="00307DFF" w:rsidTr="00307DFF">
        <w:trPr>
          <w:trHeight w:val="49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F" w:rsidRDefault="00307DFF" w:rsidP="00307DFF">
            <w:pPr>
              <w:pStyle w:val="a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 Слесарева Т.В.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Царство цветов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Творческий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</w:tr>
      <w:tr w:rsidR="00307DFF" w:rsidTr="00307DFF">
        <w:trPr>
          <w:trHeight w:val="66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F" w:rsidRDefault="00307DFF" w:rsidP="00307DFF">
            <w:pPr>
              <w:pStyle w:val="a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 Слесарева Т.В.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Царство цветов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Творческий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</w:tr>
      <w:tr w:rsidR="00307DFF" w:rsidTr="00307DFF">
        <w:trPr>
          <w:trHeight w:val="504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F" w:rsidRDefault="00307DFF" w:rsidP="00307DFF">
            <w:pPr>
              <w:pStyle w:val="a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 Слесарева Т.В.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Этот светлый праздник Пасхи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Творческий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</w:tr>
      <w:tr w:rsidR="00307DFF" w:rsidTr="00307DFF">
        <w:trPr>
          <w:trHeight w:val="54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F" w:rsidRDefault="00307DFF" w:rsidP="00307DFF">
            <w:pPr>
              <w:pStyle w:val="a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 Слесарева Т.В.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компетентность педагога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Методическая разработка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</w:tr>
      <w:tr w:rsidR="00307DFF" w:rsidTr="00307DFF">
        <w:trPr>
          <w:trHeight w:val="32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F" w:rsidRDefault="00307DFF" w:rsidP="00307DFF">
            <w:pPr>
              <w:pStyle w:val="a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воспитатель Хлуднева А.Ю.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компетентность педагога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Методическая разработка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307DFF" w:rsidTr="00307DFF">
        <w:trPr>
          <w:trHeight w:val="14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F" w:rsidRDefault="00307DFF" w:rsidP="00307DFF">
            <w:pPr>
              <w:pStyle w:val="a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 Слесарева  Т.В.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Любимые фильмы – сказки детства, наших родителей, дедушек, бабушек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Творческий</w:t>
            </w:r>
          </w:p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7DFF" w:rsidTr="00307DFF">
        <w:trPr>
          <w:trHeight w:val="14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F" w:rsidRDefault="00307DFF" w:rsidP="00307DFF">
            <w:pPr>
              <w:pStyle w:val="a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 Абрамова М.В.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компетентность педагога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Методическая разработка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</w:tr>
      <w:tr w:rsidR="00307DFF" w:rsidTr="00307DFF">
        <w:trPr>
          <w:trHeight w:val="14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F" w:rsidRDefault="00307DFF" w:rsidP="00307DFF">
            <w:pPr>
              <w:pStyle w:val="a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 Трифонова Е.А.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компетентность педагога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Методическая разработка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307DFF" w:rsidTr="00307DFF">
        <w:trPr>
          <w:trHeight w:val="296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F" w:rsidRDefault="00307DFF" w:rsidP="00307DFF">
            <w:pPr>
              <w:pStyle w:val="a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 Иняева И.В.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компетентность педагога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Методическая разработка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307DFF" w:rsidTr="00307DFF">
        <w:trPr>
          <w:trHeight w:val="14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F" w:rsidRDefault="00307DFF" w:rsidP="00307DFF">
            <w:pPr>
              <w:pStyle w:val="a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 Иняева И.В.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Мамины руки не знают скуки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Творческий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307DFF" w:rsidTr="00307DFF">
        <w:trPr>
          <w:trHeight w:val="14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F" w:rsidRDefault="00307DFF" w:rsidP="00307DFF">
            <w:pPr>
              <w:pStyle w:val="a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 Абрамова М.В.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Весна - красна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Творческий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</w:tr>
      <w:tr w:rsidR="00307DFF" w:rsidTr="00307DFF">
        <w:trPr>
          <w:trHeight w:val="14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F" w:rsidRDefault="00307DFF" w:rsidP="00307DFF">
            <w:pPr>
              <w:pStyle w:val="a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 Трифонова Е.А.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Мама милая моя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Творческий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</w:tr>
      <w:tr w:rsidR="00307DFF" w:rsidTr="00307DFF">
        <w:trPr>
          <w:trHeight w:val="14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F" w:rsidRDefault="00307DFF" w:rsidP="00307DFF">
            <w:pPr>
              <w:pStyle w:val="a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 Трифонова Е.А.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Подарок своими руками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Творческий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</w:tr>
      <w:tr w:rsidR="00307DFF" w:rsidTr="00307DFF">
        <w:trPr>
          <w:trHeight w:val="14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F" w:rsidRDefault="00307DFF" w:rsidP="00307DFF">
            <w:pPr>
              <w:pStyle w:val="a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 Трифонова Е.А.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Этот светлый праздник Пасхи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Творческий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</w:tr>
      <w:tr w:rsidR="00307DFF" w:rsidTr="00307DFF">
        <w:trPr>
          <w:trHeight w:val="14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F" w:rsidRDefault="00307DFF" w:rsidP="00307DFF">
            <w:pPr>
              <w:pStyle w:val="a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 Трифонова Е.А.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Весна - красна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Творческий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</w:tr>
      <w:tr w:rsidR="00307DFF" w:rsidTr="00307DFF">
        <w:trPr>
          <w:trHeight w:val="14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F" w:rsidRDefault="00307DFF" w:rsidP="00307DFF">
            <w:pPr>
              <w:pStyle w:val="a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Манернова С.В., Кривошеева Г.В.</w:t>
            </w:r>
          </w:p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Кобылкина Т.В.</w:t>
            </w:r>
          </w:p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Смокотина Н.В.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Росток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Интеллектуальный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Дипломы</w:t>
            </w:r>
          </w:p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  - 1 ребенок</w:t>
            </w:r>
          </w:p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 – 4 ребенка</w:t>
            </w:r>
          </w:p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 – 3 ребенка</w:t>
            </w:r>
          </w:p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Сертификаты участников – 4 ребенка</w:t>
            </w:r>
          </w:p>
        </w:tc>
      </w:tr>
      <w:tr w:rsidR="00307DFF" w:rsidTr="00307DFF">
        <w:trPr>
          <w:trHeight w:val="14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F" w:rsidRDefault="00307DFF" w:rsidP="00307DFF">
            <w:pPr>
              <w:pStyle w:val="a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Ст.воспитатель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Хлуднева А.Ю.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Международный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ЧИП «Человек и природа»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Интеллектуальный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место-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1ребенок</w:t>
            </w:r>
          </w:p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место-1 ребенок</w:t>
            </w:r>
          </w:p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место- 4 ребенка</w:t>
            </w:r>
          </w:p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место-3 ребенка</w:t>
            </w:r>
          </w:p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место-1 ребенок</w:t>
            </w:r>
          </w:p>
        </w:tc>
      </w:tr>
      <w:tr w:rsidR="00307DFF" w:rsidTr="00307DFF">
        <w:trPr>
          <w:trHeight w:val="14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F" w:rsidRDefault="00307DFF" w:rsidP="00307DFF">
            <w:pPr>
              <w:pStyle w:val="a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– логопед Рудикова Е.С.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Межрегиональный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Лето – это здорово!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Творческий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307DFF" w:rsidTr="00307DFF">
        <w:trPr>
          <w:trHeight w:val="14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F" w:rsidRDefault="00307DFF" w:rsidP="00307DFF">
            <w:pPr>
              <w:pStyle w:val="a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– логопед Рудикова Е.С.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Межрегиональный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Краски осени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Творческий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307DFF" w:rsidTr="00307DFF">
        <w:trPr>
          <w:trHeight w:val="14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F" w:rsidRDefault="00307DFF" w:rsidP="00307DFF">
            <w:pPr>
              <w:pStyle w:val="a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 Смокотина Н.В.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Межрегиональный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Краски осени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Творческий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307DFF" w:rsidTr="00307DFF">
        <w:trPr>
          <w:trHeight w:val="14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F" w:rsidRDefault="00307DFF" w:rsidP="00307DFF">
            <w:pPr>
              <w:pStyle w:val="a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– логопед  Рудикова Е.С.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Межрегиональный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Символ Нового года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Творческий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307DFF" w:rsidTr="00307DFF">
        <w:trPr>
          <w:trHeight w:val="14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F" w:rsidRDefault="00307DFF" w:rsidP="00307DFF">
            <w:pPr>
              <w:pStyle w:val="a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 Абрамова М.В.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Межрегиональный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Новогоднее настроение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Творческий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</w:tr>
      <w:tr w:rsidR="00307DFF" w:rsidTr="00307DFF">
        <w:trPr>
          <w:trHeight w:val="14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F" w:rsidRDefault="00307DFF" w:rsidP="00307DFF">
            <w:pPr>
              <w:pStyle w:val="a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 Абрамова А.Г.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Межрегиональный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Новогоднее настроение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Творческий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</w:tr>
      <w:tr w:rsidR="00307DFF" w:rsidTr="00307DFF">
        <w:trPr>
          <w:trHeight w:val="14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F" w:rsidRDefault="00307DFF" w:rsidP="00307DFF">
            <w:pPr>
              <w:pStyle w:val="a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 Шпеттер О.А.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Межрегиональный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Новогодний переполох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Творческий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</w:tr>
      <w:tr w:rsidR="00307DFF" w:rsidTr="00307DFF">
        <w:trPr>
          <w:trHeight w:val="14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F" w:rsidRDefault="00307DFF" w:rsidP="00307DFF">
            <w:pPr>
              <w:pStyle w:val="a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 Слесарева Т.В.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Межрегиональный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Новогоднее настроение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Творческий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307DFF" w:rsidTr="00307DFF">
        <w:trPr>
          <w:trHeight w:val="14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F" w:rsidRDefault="00307DFF" w:rsidP="00307DFF">
            <w:pPr>
              <w:pStyle w:val="a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 Слесарева Т.В.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Межрегиональный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Краски осени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Творческий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</w:tr>
      <w:tr w:rsidR="00307DFF" w:rsidTr="00307DFF">
        <w:trPr>
          <w:trHeight w:val="14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F" w:rsidRDefault="00307DFF" w:rsidP="00307DFF">
            <w:pPr>
              <w:pStyle w:val="a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 Слесарева Т.В.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Межрегиональный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Марафон здоровья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Методическая разработка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</w:tr>
      <w:tr w:rsidR="00307DFF" w:rsidTr="00307DFF">
        <w:trPr>
          <w:trHeight w:val="14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F" w:rsidRDefault="00307DFF" w:rsidP="00307DFF">
            <w:pPr>
              <w:pStyle w:val="a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 Слесарева Т.В.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Межрегиональный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Служу России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Творческий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3 степени</w:t>
            </w:r>
          </w:p>
        </w:tc>
      </w:tr>
      <w:tr w:rsidR="00307DFF" w:rsidTr="00307DFF">
        <w:trPr>
          <w:trHeight w:val="14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F" w:rsidRDefault="00307DFF" w:rsidP="00307DFF">
            <w:pPr>
              <w:pStyle w:val="a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 Слесарева Т.В.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Межрегиональный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Лучшая методическая разработка в системе дошкольного образования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Методическая разработка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307DFF" w:rsidTr="00307DFF">
        <w:trPr>
          <w:trHeight w:val="14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F" w:rsidRDefault="00307DFF" w:rsidP="00307DFF">
            <w:pPr>
              <w:pStyle w:val="a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 Слесарева Т.В.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Межрегиональный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Семейные традиции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Творческий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</w:tr>
      <w:tr w:rsidR="00307DFF" w:rsidTr="00307DFF">
        <w:trPr>
          <w:trHeight w:val="14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F" w:rsidRDefault="00307DFF" w:rsidP="00307DFF">
            <w:pPr>
              <w:pStyle w:val="a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 Слесарева Т.В.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Межрегиональный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Семейные традиции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Методическая разработка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</w:tr>
      <w:tr w:rsidR="00307DFF" w:rsidTr="00307DFF">
        <w:trPr>
          <w:trHeight w:val="14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F" w:rsidRDefault="00307DFF" w:rsidP="00307DFF">
            <w:pPr>
              <w:pStyle w:val="a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 Манернова С.В.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Межрегиональный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Служу России Подарок ко Дню защитника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Творческий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307DFF" w:rsidTr="00307DFF">
        <w:trPr>
          <w:trHeight w:val="14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F" w:rsidRDefault="00307DFF" w:rsidP="00307DFF">
            <w:pPr>
              <w:pStyle w:val="a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 Абрамова А.Г.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Межрегиональный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Лучшая методическая разработка в системе дошкольного образования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Методическая разработка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307DFF" w:rsidTr="00307DFF">
        <w:trPr>
          <w:trHeight w:val="14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F" w:rsidRDefault="00307DFF" w:rsidP="00307DFF">
            <w:pPr>
              <w:pStyle w:val="a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 Трифонова Е.А.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Межрегиональный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Семейные традиции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Методическая разработка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</w:tr>
      <w:tr w:rsidR="00307DFF" w:rsidTr="00307DFF">
        <w:trPr>
          <w:trHeight w:val="14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F" w:rsidRDefault="00307DFF" w:rsidP="00307DFF">
            <w:pPr>
              <w:pStyle w:val="a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 Трифонова Е.А.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Межрегиональный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Краски осени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Творческий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</w:tr>
      <w:tr w:rsidR="00307DFF" w:rsidTr="00307DFF">
        <w:trPr>
          <w:trHeight w:val="14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F" w:rsidRDefault="00307DFF" w:rsidP="00307DFF">
            <w:pPr>
              <w:pStyle w:val="a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 Трифонова Е.А.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Межрегиональный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Новогоднее настроение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Творческий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</w:tr>
      <w:tr w:rsidR="00307DFF" w:rsidTr="00307DFF">
        <w:trPr>
          <w:trHeight w:val="14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F" w:rsidRDefault="00307DFF" w:rsidP="00307DFF">
            <w:pPr>
              <w:pStyle w:val="a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 Трифонова Е.А.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Межрегиональный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Царство цветов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Творческий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</w:tr>
      <w:tr w:rsidR="00307DFF" w:rsidTr="00307DFF">
        <w:trPr>
          <w:trHeight w:val="14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F" w:rsidRDefault="00307DFF" w:rsidP="00307DFF">
            <w:pPr>
              <w:pStyle w:val="a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 Трифонова Е.А.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Межрегиональный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Служу России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Творческий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</w:tr>
      <w:tr w:rsidR="00307DFF" w:rsidTr="00307DFF">
        <w:trPr>
          <w:trHeight w:val="14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F" w:rsidRDefault="00307DFF" w:rsidP="00307DFF">
            <w:pPr>
              <w:pStyle w:val="a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– логопед Рудикова Е.С.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Томский педагог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Методическая разработка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307DFF" w:rsidTr="00307DFF">
        <w:trPr>
          <w:trHeight w:val="14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F" w:rsidRDefault="00307DFF" w:rsidP="00307DFF">
            <w:pPr>
              <w:pStyle w:val="a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– логопед Рудикова Е.С.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Семейная копилка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Методическая разработка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307DFF" w:rsidTr="00307DFF">
        <w:trPr>
          <w:trHeight w:val="14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F" w:rsidRDefault="00307DFF" w:rsidP="00307DFF">
            <w:pPr>
              <w:pStyle w:val="a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 Трифонова Е.А.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Семейная копилка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Методическая разработка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</w:tr>
      <w:tr w:rsidR="00307DFF" w:rsidTr="00307DFF">
        <w:trPr>
          <w:trHeight w:val="14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F" w:rsidRDefault="00307DFF" w:rsidP="00307DFF">
            <w:pPr>
              <w:pStyle w:val="a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 Трифонова Е.А.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Мой дом зеленая поляна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Творческий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Диплом участника</w:t>
            </w:r>
          </w:p>
        </w:tc>
      </w:tr>
      <w:tr w:rsidR="00307DFF" w:rsidTr="00307DFF">
        <w:trPr>
          <w:trHeight w:val="14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F" w:rsidRDefault="00307DFF" w:rsidP="00307DFF">
            <w:pPr>
              <w:pStyle w:val="a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 Трифонова Е.А.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Снежная фантазия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Творческий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2 степени </w:t>
            </w:r>
          </w:p>
        </w:tc>
      </w:tr>
      <w:tr w:rsidR="00307DFF" w:rsidTr="00307DFF">
        <w:trPr>
          <w:trHeight w:val="14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F" w:rsidRDefault="00307DFF" w:rsidP="00307DFF">
            <w:pPr>
              <w:pStyle w:val="a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–логопед Рудикова Е.С.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Синичкин день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Творческий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место </w:t>
            </w:r>
          </w:p>
        </w:tc>
      </w:tr>
      <w:tr w:rsidR="00307DFF" w:rsidTr="00307DFF">
        <w:trPr>
          <w:trHeight w:val="14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F" w:rsidRDefault="00307DFF" w:rsidP="00307DFF">
            <w:pPr>
              <w:pStyle w:val="a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Музыкальный рук.  Килеева Е.Н.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Стрекоза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Творческий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победителя</w:t>
            </w:r>
          </w:p>
        </w:tc>
      </w:tr>
      <w:tr w:rsidR="00307DFF" w:rsidTr="00307DFF">
        <w:trPr>
          <w:trHeight w:val="14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F" w:rsidRDefault="00307DFF" w:rsidP="00307DFF">
            <w:pPr>
              <w:pStyle w:val="a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 Слесарева Т.В.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Пасхальная радость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Творческий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307DFF" w:rsidTr="00307DFF">
        <w:trPr>
          <w:trHeight w:val="14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F" w:rsidRDefault="00307DFF" w:rsidP="00307DFF">
            <w:pPr>
              <w:pStyle w:val="a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Музыкальный рук. Коржова Ю.Н.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Стрекоза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Творческий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победителя</w:t>
            </w:r>
          </w:p>
        </w:tc>
      </w:tr>
      <w:tr w:rsidR="00307DFF" w:rsidTr="00307DFF">
        <w:trPr>
          <w:trHeight w:val="14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F" w:rsidRDefault="00307DFF" w:rsidP="00307DFF">
            <w:pPr>
              <w:pStyle w:val="a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 Манернова С.В.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«Добрые руки мамы»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Творческий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</w:tc>
      </w:tr>
      <w:tr w:rsidR="00307DFF" w:rsidTr="00307DFF">
        <w:trPr>
          <w:trHeight w:val="14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F" w:rsidRDefault="00307DFF" w:rsidP="00307DFF">
            <w:pPr>
              <w:pStyle w:val="af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Инструктор по ф/к Шанцева Д.А.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ГТО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FF" w:rsidRDefault="00307D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</w:tbl>
    <w:p w:rsidR="00307DFF" w:rsidRDefault="00307DFF" w:rsidP="00307DFF">
      <w:pPr>
        <w:spacing w:after="0" w:line="240" w:lineRule="auto"/>
        <w:jc w:val="both"/>
      </w:pPr>
    </w:p>
    <w:p w:rsidR="00307DFF" w:rsidRPr="005D031A" w:rsidRDefault="00307DFF" w:rsidP="00B9710E">
      <w:pPr>
        <w:pStyle w:val="af0"/>
        <w:tabs>
          <w:tab w:val="left" w:pos="1160"/>
        </w:tabs>
        <w:spacing w:after="0"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539E" w:rsidRPr="005D031A" w:rsidRDefault="00E5539E" w:rsidP="00B9710E">
      <w:pPr>
        <w:pStyle w:val="af0"/>
        <w:tabs>
          <w:tab w:val="left" w:pos="1160"/>
        </w:tabs>
        <w:spacing w:after="0"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539E" w:rsidRPr="005D031A" w:rsidRDefault="00E5539E" w:rsidP="00B9710E">
      <w:pPr>
        <w:pStyle w:val="af0"/>
        <w:tabs>
          <w:tab w:val="left" w:pos="1160"/>
        </w:tabs>
        <w:spacing w:after="0"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539E" w:rsidRPr="005D031A" w:rsidRDefault="00E5539E" w:rsidP="00B9710E">
      <w:pPr>
        <w:pStyle w:val="af0"/>
        <w:tabs>
          <w:tab w:val="left" w:pos="1160"/>
        </w:tabs>
        <w:spacing w:after="0"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539E" w:rsidRPr="005D031A" w:rsidRDefault="00E5539E" w:rsidP="00B9710E">
      <w:pPr>
        <w:pStyle w:val="af0"/>
        <w:tabs>
          <w:tab w:val="left" w:pos="1160"/>
        </w:tabs>
        <w:spacing w:after="0"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8F3" w:rsidRPr="005D031A" w:rsidRDefault="001908F3" w:rsidP="00862CD8">
      <w:pPr>
        <w:pStyle w:val="af0"/>
        <w:spacing w:after="0" w:line="36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E42DE" w:rsidRPr="005D031A" w:rsidRDefault="00AE42DE" w:rsidP="00862CD8">
      <w:pPr>
        <w:pStyle w:val="af0"/>
        <w:tabs>
          <w:tab w:val="left" w:pos="11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E42DE" w:rsidRPr="005D031A" w:rsidRDefault="00AE42DE" w:rsidP="00862CD8">
      <w:pPr>
        <w:tabs>
          <w:tab w:val="left" w:pos="1160"/>
        </w:tabs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AE42DE" w:rsidRPr="005D031A" w:rsidSect="00B7646F">
      <w:pgSz w:w="11906" w:h="16838"/>
      <w:pgMar w:top="1134" w:right="850" w:bottom="1134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B9F" w:rsidRDefault="00050B9F" w:rsidP="002407AD">
      <w:pPr>
        <w:spacing w:after="0" w:line="240" w:lineRule="auto"/>
      </w:pPr>
      <w:r>
        <w:separator/>
      </w:r>
    </w:p>
  </w:endnote>
  <w:endnote w:type="continuationSeparator" w:id="1">
    <w:p w:rsidR="00050B9F" w:rsidRDefault="00050B9F" w:rsidP="0024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9600"/>
      <w:docPartObj>
        <w:docPartGallery w:val="Page Numbers (Bottom of Page)"/>
        <w:docPartUnique/>
      </w:docPartObj>
    </w:sdtPr>
    <w:sdtContent>
      <w:p w:rsidR="00914F81" w:rsidRDefault="00CE6C84">
        <w:pPr>
          <w:pStyle w:val="af4"/>
          <w:jc w:val="right"/>
        </w:pPr>
        <w:fldSimple w:instr=" PAGE   \* MERGEFORMAT ">
          <w:r w:rsidR="00307DFF">
            <w:rPr>
              <w:noProof/>
            </w:rPr>
            <w:t>18</w:t>
          </w:r>
        </w:fldSimple>
      </w:p>
    </w:sdtContent>
  </w:sdt>
  <w:p w:rsidR="00914F81" w:rsidRDefault="00914F81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B9F" w:rsidRDefault="00050B9F" w:rsidP="002407AD">
      <w:pPr>
        <w:spacing w:after="0" w:line="240" w:lineRule="auto"/>
      </w:pPr>
      <w:r>
        <w:separator/>
      </w:r>
    </w:p>
  </w:footnote>
  <w:footnote w:type="continuationSeparator" w:id="1">
    <w:p w:rsidR="00050B9F" w:rsidRDefault="00050B9F" w:rsidP="00240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20FE"/>
    <w:multiLevelType w:val="hybridMultilevel"/>
    <w:tmpl w:val="0708FFD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F91687"/>
    <w:multiLevelType w:val="hybridMultilevel"/>
    <w:tmpl w:val="BC409206"/>
    <w:lvl w:ilvl="0" w:tplc="93000B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E8C98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DC08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E8B3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82B2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D4C0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61D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5678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F877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5A724A"/>
    <w:multiLevelType w:val="hybridMultilevel"/>
    <w:tmpl w:val="F3C0D6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782774"/>
    <w:multiLevelType w:val="hybridMultilevel"/>
    <w:tmpl w:val="9C12E9C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E625F3"/>
    <w:multiLevelType w:val="hybridMultilevel"/>
    <w:tmpl w:val="224C2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4263D7"/>
    <w:multiLevelType w:val="hybridMultilevel"/>
    <w:tmpl w:val="12DAB2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45B7D"/>
    <w:multiLevelType w:val="multilevel"/>
    <w:tmpl w:val="0BD2B42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>
    <w:nsid w:val="35D9001E"/>
    <w:multiLevelType w:val="hybridMultilevel"/>
    <w:tmpl w:val="59AEC490"/>
    <w:lvl w:ilvl="0" w:tplc="5ADAB4B0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36866807"/>
    <w:multiLevelType w:val="hybridMultilevel"/>
    <w:tmpl w:val="EE106AC6"/>
    <w:lvl w:ilvl="0" w:tplc="AF6A24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210BB"/>
    <w:multiLevelType w:val="multilevel"/>
    <w:tmpl w:val="0AB65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56390CE6"/>
    <w:multiLevelType w:val="hybridMultilevel"/>
    <w:tmpl w:val="F74E0E5E"/>
    <w:lvl w:ilvl="0" w:tplc="3D36BC6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FF3DA3"/>
    <w:multiLevelType w:val="hybridMultilevel"/>
    <w:tmpl w:val="D0EA40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542D51"/>
    <w:multiLevelType w:val="hybridMultilevel"/>
    <w:tmpl w:val="2C203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21A89"/>
    <w:multiLevelType w:val="hybridMultilevel"/>
    <w:tmpl w:val="5D9E0D5E"/>
    <w:lvl w:ilvl="0" w:tplc="7108B19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4710471"/>
    <w:multiLevelType w:val="hybridMultilevel"/>
    <w:tmpl w:val="422C0B64"/>
    <w:lvl w:ilvl="0" w:tplc="7478B7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F22DF"/>
    <w:multiLevelType w:val="hybridMultilevel"/>
    <w:tmpl w:val="DAC8AEE4"/>
    <w:lvl w:ilvl="0" w:tplc="D4BCC9A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726B42A3"/>
    <w:multiLevelType w:val="hybridMultilevel"/>
    <w:tmpl w:val="70503804"/>
    <w:lvl w:ilvl="0" w:tplc="36F6FF36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  <w:sz w:val="16"/>
        <w:szCs w:val="16"/>
      </w:rPr>
    </w:lvl>
    <w:lvl w:ilvl="1" w:tplc="466AA4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1353F2"/>
    <w:multiLevelType w:val="hybridMultilevel"/>
    <w:tmpl w:val="88047680"/>
    <w:lvl w:ilvl="0" w:tplc="79FC59D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3A1EC1"/>
    <w:multiLevelType w:val="hybridMultilevel"/>
    <w:tmpl w:val="DAC8AEE4"/>
    <w:lvl w:ilvl="0" w:tplc="D4BCC9A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7FB92425"/>
    <w:multiLevelType w:val="multilevel"/>
    <w:tmpl w:val="BF3E3C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10"/>
  </w:num>
  <w:num w:numId="11">
    <w:abstractNumId w:val="13"/>
  </w:num>
  <w:num w:numId="12">
    <w:abstractNumId w:val="18"/>
  </w:num>
  <w:num w:numId="13">
    <w:abstractNumId w:val="11"/>
  </w:num>
  <w:num w:numId="14">
    <w:abstractNumId w:val="2"/>
  </w:num>
  <w:num w:numId="15">
    <w:abstractNumId w:val="15"/>
  </w:num>
  <w:num w:numId="16">
    <w:abstractNumId w:val="12"/>
  </w:num>
  <w:num w:numId="17">
    <w:abstractNumId w:val="19"/>
  </w:num>
  <w:num w:numId="18">
    <w:abstractNumId w:val="9"/>
  </w:num>
  <w:num w:numId="19">
    <w:abstractNumId w:val="17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96610"/>
  </w:hdrShapeDefaults>
  <w:footnotePr>
    <w:footnote w:id="0"/>
    <w:footnote w:id="1"/>
  </w:footnotePr>
  <w:endnotePr>
    <w:endnote w:id="0"/>
    <w:endnote w:id="1"/>
  </w:endnotePr>
  <w:compat/>
  <w:rsids>
    <w:rsidRoot w:val="0033774E"/>
    <w:rsid w:val="00000FD8"/>
    <w:rsid w:val="000017E1"/>
    <w:rsid w:val="000030C7"/>
    <w:rsid w:val="00004670"/>
    <w:rsid w:val="00006489"/>
    <w:rsid w:val="00006873"/>
    <w:rsid w:val="00010AAE"/>
    <w:rsid w:val="00011C94"/>
    <w:rsid w:val="000144FC"/>
    <w:rsid w:val="0001738D"/>
    <w:rsid w:val="00020581"/>
    <w:rsid w:val="0002062D"/>
    <w:rsid w:val="00021F4F"/>
    <w:rsid w:val="0002258F"/>
    <w:rsid w:val="00022C20"/>
    <w:rsid w:val="0002393A"/>
    <w:rsid w:val="0002438D"/>
    <w:rsid w:val="0002655F"/>
    <w:rsid w:val="00027BB5"/>
    <w:rsid w:val="00030A89"/>
    <w:rsid w:val="0003140D"/>
    <w:rsid w:val="00033EA5"/>
    <w:rsid w:val="00034CFD"/>
    <w:rsid w:val="000367F2"/>
    <w:rsid w:val="000376DA"/>
    <w:rsid w:val="0004099F"/>
    <w:rsid w:val="00044A9E"/>
    <w:rsid w:val="00050B9F"/>
    <w:rsid w:val="0005197E"/>
    <w:rsid w:val="00052FB0"/>
    <w:rsid w:val="00054D41"/>
    <w:rsid w:val="00056F1C"/>
    <w:rsid w:val="00057147"/>
    <w:rsid w:val="000668F8"/>
    <w:rsid w:val="000729E7"/>
    <w:rsid w:val="000729FA"/>
    <w:rsid w:val="0007626B"/>
    <w:rsid w:val="00080EA5"/>
    <w:rsid w:val="00080FB6"/>
    <w:rsid w:val="0008309D"/>
    <w:rsid w:val="0008431E"/>
    <w:rsid w:val="00085865"/>
    <w:rsid w:val="00086070"/>
    <w:rsid w:val="000922A6"/>
    <w:rsid w:val="00093470"/>
    <w:rsid w:val="00094B1C"/>
    <w:rsid w:val="00095770"/>
    <w:rsid w:val="0009617D"/>
    <w:rsid w:val="000A0525"/>
    <w:rsid w:val="000A06A8"/>
    <w:rsid w:val="000A1991"/>
    <w:rsid w:val="000A40F7"/>
    <w:rsid w:val="000B0DD8"/>
    <w:rsid w:val="000C0002"/>
    <w:rsid w:val="000C0907"/>
    <w:rsid w:val="000C0F71"/>
    <w:rsid w:val="000C26E4"/>
    <w:rsid w:val="000C2BE3"/>
    <w:rsid w:val="000C2ECF"/>
    <w:rsid w:val="000C4FA7"/>
    <w:rsid w:val="000C59D6"/>
    <w:rsid w:val="000C76E6"/>
    <w:rsid w:val="000D0D86"/>
    <w:rsid w:val="000D0FDC"/>
    <w:rsid w:val="000D4000"/>
    <w:rsid w:val="000D5AFD"/>
    <w:rsid w:val="000D5DBB"/>
    <w:rsid w:val="000D5F7C"/>
    <w:rsid w:val="000D7639"/>
    <w:rsid w:val="000E08CF"/>
    <w:rsid w:val="000E2E54"/>
    <w:rsid w:val="000E2F39"/>
    <w:rsid w:val="000E315D"/>
    <w:rsid w:val="000E7614"/>
    <w:rsid w:val="000F3212"/>
    <w:rsid w:val="000F4B28"/>
    <w:rsid w:val="001010D7"/>
    <w:rsid w:val="00101DEA"/>
    <w:rsid w:val="001026B4"/>
    <w:rsid w:val="00102E5D"/>
    <w:rsid w:val="0010340A"/>
    <w:rsid w:val="00105719"/>
    <w:rsid w:val="001059A9"/>
    <w:rsid w:val="0011053E"/>
    <w:rsid w:val="00113A88"/>
    <w:rsid w:val="00114178"/>
    <w:rsid w:val="00115C63"/>
    <w:rsid w:val="001236E7"/>
    <w:rsid w:val="001248FD"/>
    <w:rsid w:val="001275D9"/>
    <w:rsid w:val="00127E15"/>
    <w:rsid w:val="00130BC0"/>
    <w:rsid w:val="001319D9"/>
    <w:rsid w:val="001334EB"/>
    <w:rsid w:val="00134C5F"/>
    <w:rsid w:val="00136E7C"/>
    <w:rsid w:val="0013799A"/>
    <w:rsid w:val="00140056"/>
    <w:rsid w:val="00140BD7"/>
    <w:rsid w:val="00145C5C"/>
    <w:rsid w:val="00146175"/>
    <w:rsid w:val="00147F7E"/>
    <w:rsid w:val="0015110A"/>
    <w:rsid w:val="0015169E"/>
    <w:rsid w:val="0015179A"/>
    <w:rsid w:val="00153521"/>
    <w:rsid w:val="00153C9B"/>
    <w:rsid w:val="0016134B"/>
    <w:rsid w:val="00165D82"/>
    <w:rsid w:val="00171913"/>
    <w:rsid w:val="00171BA4"/>
    <w:rsid w:val="00175FE0"/>
    <w:rsid w:val="0017630C"/>
    <w:rsid w:val="00183EE5"/>
    <w:rsid w:val="001851A3"/>
    <w:rsid w:val="001908F3"/>
    <w:rsid w:val="00190904"/>
    <w:rsid w:val="001940D1"/>
    <w:rsid w:val="00195713"/>
    <w:rsid w:val="001A1861"/>
    <w:rsid w:val="001A3BAE"/>
    <w:rsid w:val="001A5042"/>
    <w:rsid w:val="001A60AA"/>
    <w:rsid w:val="001A6FD2"/>
    <w:rsid w:val="001A7AE9"/>
    <w:rsid w:val="001B528F"/>
    <w:rsid w:val="001B589B"/>
    <w:rsid w:val="001B7842"/>
    <w:rsid w:val="001C2DE4"/>
    <w:rsid w:val="001C36E7"/>
    <w:rsid w:val="001C378B"/>
    <w:rsid w:val="001C3D5C"/>
    <w:rsid w:val="001D0D7B"/>
    <w:rsid w:val="001D0E26"/>
    <w:rsid w:val="001D2A42"/>
    <w:rsid w:val="001D2BFF"/>
    <w:rsid w:val="001D43D2"/>
    <w:rsid w:val="001D5E8C"/>
    <w:rsid w:val="001E0355"/>
    <w:rsid w:val="001E0CFA"/>
    <w:rsid w:val="001E2E8B"/>
    <w:rsid w:val="001E383A"/>
    <w:rsid w:val="001E58F7"/>
    <w:rsid w:val="001E71D2"/>
    <w:rsid w:val="001F154D"/>
    <w:rsid w:val="001F29CB"/>
    <w:rsid w:val="001F5059"/>
    <w:rsid w:val="001F5198"/>
    <w:rsid w:val="001F5271"/>
    <w:rsid w:val="00200336"/>
    <w:rsid w:val="00202743"/>
    <w:rsid w:val="00203D94"/>
    <w:rsid w:val="00207F43"/>
    <w:rsid w:val="00217760"/>
    <w:rsid w:val="00220342"/>
    <w:rsid w:val="002215FE"/>
    <w:rsid w:val="00221AF3"/>
    <w:rsid w:val="00224055"/>
    <w:rsid w:val="00225916"/>
    <w:rsid w:val="00225A8A"/>
    <w:rsid w:val="002262CA"/>
    <w:rsid w:val="002263D9"/>
    <w:rsid w:val="0023202E"/>
    <w:rsid w:val="00232F0C"/>
    <w:rsid w:val="00237ED5"/>
    <w:rsid w:val="002405E3"/>
    <w:rsid w:val="002407AD"/>
    <w:rsid w:val="002410E2"/>
    <w:rsid w:val="00241EEF"/>
    <w:rsid w:val="0024390B"/>
    <w:rsid w:val="00244053"/>
    <w:rsid w:val="00244843"/>
    <w:rsid w:val="002466D6"/>
    <w:rsid w:val="0024693C"/>
    <w:rsid w:val="00246AE9"/>
    <w:rsid w:val="00247AE6"/>
    <w:rsid w:val="00247FFB"/>
    <w:rsid w:val="002506C9"/>
    <w:rsid w:val="0025312D"/>
    <w:rsid w:val="00253B7F"/>
    <w:rsid w:val="002564FF"/>
    <w:rsid w:val="00256C83"/>
    <w:rsid w:val="00264BDF"/>
    <w:rsid w:val="002673A1"/>
    <w:rsid w:val="002675F4"/>
    <w:rsid w:val="00270B71"/>
    <w:rsid w:val="002739A3"/>
    <w:rsid w:val="002742C2"/>
    <w:rsid w:val="00276671"/>
    <w:rsid w:val="0028024E"/>
    <w:rsid w:val="00280C2E"/>
    <w:rsid w:val="002811F2"/>
    <w:rsid w:val="002812FC"/>
    <w:rsid w:val="00281747"/>
    <w:rsid w:val="002846F1"/>
    <w:rsid w:val="002859ED"/>
    <w:rsid w:val="00285A4A"/>
    <w:rsid w:val="00286CE5"/>
    <w:rsid w:val="00287BDE"/>
    <w:rsid w:val="0029007F"/>
    <w:rsid w:val="002919FE"/>
    <w:rsid w:val="002925F1"/>
    <w:rsid w:val="002925F4"/>
    <w:rsid w:val="00292986"/>
    <w:rsid w:val="00293E45"/>
    <w:rsid w:val="00294E45"/>
    <w:rsid w:val="00294E55"/>
    <w:rsid w:val="00297976"/>
    <w:rsid w:val="00297CD5"/>
    <w:rsid w:val="002A255D"/>
    <w:rsid w:val="002A3B85"/>
    <w:rsid w:val="002A44D7"/>
    <w:rsid w:val="002A66C9"/>
    <w:rsid w:val="002A7EE0"/>
    <w:rsid w:val="002B037D"/>
    <w:rsid w:val="002B35EE"/>
    <w:rsid w:val="002B4650"/>
    <w:rsid w:val="002B69D8"/>
    <w:rsid w:val="002B6A4B"/>
    <w:rsid w:val="002C5889"/>
    <w:rsid w:val="002D43BF"/>
    <w:rsid w:val="002D6ED8"/>
    <w:rsid w:val="002E1703"/>
    <w:rsid w:val="002E17F1"/>
    <w:rsid w:val="002E1AC9"/>
    <w:rsid w:val="002E5274"/>
    <w:rsid w:val="002E5783"/>
    <w:rsid w:val="002E5BC9"/>
    <w:rsid w:val="002E677B"/>
    <w:rsid w:val="002E795A"/>
    <w:rsid w:val="002F021A"/>
    <w:rsid w:val="002F24BD"/>
    <w:rsid w:val="002F368C"/>
    <w:rsid w:val="002F4C3F"/>
    <w:rsid w:val="002F5428"/>
    <w:rsid w:val="002F5829"/>
    <w:rsid w:val="002F59CB"/>
    <w:rsid w:val="002F7FA2"/>
    <w:rsid w:val="00307DFF"/>
    <w:rsid w:val="003109BF"/>
    <w:rsid w:val="00312AB8"/>
    <w:rsid w:val="00312E56"/>
    <w:rsid w:val="00314835"/>
    <w:rsid w:val="0031492A"/>
    <w:rsid w:val="003151FB"/>
    <w:rsid w:val="003163AE"/>
    <w:rsid w:val="00323A33"/>
    <w:rsid w:val="00326334"/>
    <w:rsid w:val="003267ED"/>
    <w:rsid w:val="0033111A"/>
    <w:rsid w:val="00331990"/>
    <w:rsid w:val="003328AE"/>
    <w:rsid w:val="003339C2"/>
    <w:rsid w:val="00334756"/>
    <w:rsid w:val="00335E7E"/>
    <w:rsid w:val="00336735"/>
    <w:rsid w:val="0033764A"/>
    <w:rsid w:val="0033774E"/>
    <w:rsid w:val="0034158D"/>
    <w:rsid w:val="003420BA"/>
    <w:rsid w:val="00343533"/>
    <w:rsid w:val="00343D34"/>
    <w:rsid w:val="003441F4"/>
    <w:rsid w:val="00346ACE"/>
    <w:rsid w:val="00351199"/>
    <w:rsid w:val="00351CDC"/>
    <w:rsid w:val="003521A1"/>
    <w:rsid w:val="003530C2"/>
    <w:rsid w:val="0035780D"/>
    <w:rsid w:val="00357BCD"/>
    <w:rsid w:val="00361F7D"/>
    <w:rsid w:val="00363886"/>
    <w:rsid w:val="00366DB7"/>
    <w:rsid w:val="003678B9"/>
    <w:rsid w:val="00370E21"/>
    <w:rsid w:val="003775C5"/>
    <w:rsid w:val="00381AAA"/>
    <w:rsid w:val="00382CA8"/>
    <w:rsid w:val="00382EB4"/>
    <w:rsid w:val="00385F8D"/>
    <w:rsid w:val="00385FF9"/>
    <w:rsid w:val="003864B8"/>
    <w:rsid w:val="003906E2"/>
    <w:rsid w:val="00392624"/>
    <w:rsid w:val="00392C7F"/>
    <w:rsid w:val="0039314F"/>
    <w:rsid w:val="00396135"/>
    <w:rsid w:val="00397C6A"/>
    <w:rsid w:val="003A2667"/>
    <w:rsid w:val="003A34E0"/>
    <w:rsid w:val="003B2747"/>
    <w:rsid w:val="003C0313"/>
    <w:rsid w:val="003C111F"/>
    <w:rsid w:val="003C477C"/>
    <w:rsid w:val="003C67EB"/>
    <w:rsid w:val="003C6D89"/>
    <w:rsid w:val="003C753E"/>
    <w:rsid w:val="003D1BA7"/>
    <w:rsid w:val="003D2116"/>
    <w:rsid w:val="003D3B67"/>
    <w:rsid w:val="003D4187"/>
    <w:rsid w:val="003D4F00"/>
    <w:rsid w:val="003D6BD6"/>
    <w:rsid w:val="003E0CEE"/>
    <w:rsid w:val="003E3D76"/>
    <w:rsid w:val="003E47CF"/>
    <w:rsid w:val="003E66FD"/>
    <w:rsid w:val="003F2528"/>
    <w:rsid w:val="003F4D96"/>
    <w:rsid w:val="003F5948"/>
    <w:rsid w:val="003F6744"/>
    <w:rsid w:val="00400426"/>
    <w:rsid w:val="0040061C"/>
    <w:rsid w:val="00401621"/>
    <w:rsid w:val="00401E21"/>
    <w:rsid w:val="00402123"/>
    <w:rsid w:val="00404C9E"/>
    <w:rsid w:val="0040552D"/>
    <w:rsid w:val="00407C80"/>
    <w:rsid w:val="00412EFC"/>
    <w:rsid w:val="00415AE9"/>
    <w:rsid w:val="00415FDF"/>
    <w:rsid w:val="00416F11"/>
    <w:rsid w:val="004214BD"/>
    <w:rsid w:val="00423314"/>
    <w:rsid w:val="00425219"/>
    <w:rsid w:val="004257B3"/>
    <w:rsid w:val="0043421A"/>
    <w:rsid w:val="004344E1"/>
    <w:rsid w:val="00435E92"/>
    <w:rsid w:val="00437F91"/>
    <w:rsid w:val="004414E6"/>
    <w:rsid w:val="00441CE4"/>
    <w:rsid w:val="00442105"/>
    <w:rsid w:val="004434FD"/>
    <w:rsid w:val="004437B8"/>
    <w:rsid w:val="00444002"/>
    <w:rsid w:val="00446248"/>
    <w:rsid w:val="00451043"/>
    <w:rsid w:val="00451066"/>
    <w:rsid w:val="00454CEF"/>
    <w:rsid w:val="004554D3"/>
    <w:rsid w:val="00455A32"/>
    <w:rsid w:val="00460FFA"/>
    <w:rsid w:val="00462F16"/>
    <w:rsid w:val="00462FC2"/>
    <w:rsid w:val="004661CF"/>
    <w:rsid w:val="0047041E"/>
    <w:rsid w:val="0047210F"/>
    <w:rsid w:val="00472CF6"/>
    <w:rsid w:val="0047301A"/>
    <w:rsid w:val="004748DF"/>
    <w:rsid w:val="004760BB"/>
    <w:rsid w:val="004766BD"/>
    <w:rsid w:val="00477814"/>
    <w:rsid w:val="00480289"/>
    <w:rsid w:val="00480C7F"/>
    <w:rsid w:val="00481940"/>
    <w:rsid w:val="00484847"/>
    <w:rsid w:val="00484A49"/>
    <w:rsid w:val="00491CD9"/>
    <w:rsid w:val="00493118"/>
    <w:rsid w:val="00493A71"/>
    <w:rsid w:val="00494039"/>
    <w:rsid w:val="00496963"/>
    <w:rsid w:val="004A0005"/>
    <w:rsid w:val="004A03CC"/>
    <w:rsid w:val="004A0980"/>
    <w:rsid w:val="004A23CC"/>
    <w:rsid w:val="004A4A96"/>
    <w:rsid w:val="004A582E"/>
    <w:rsid w:val="004A6977"/>
    <w:rsid w:val="004B212F"/>
    <w:rsid w:val="004B23B2"/>
    <w:rsid w:val="004B2498"/>
    <w:rsid w:val="004B493D"/>
    <w:rsid w:val="004B6A1F"/>
    <w:rsid w:val="004C008A"/>
    <w:rsid w:val="004C39EE"/>
    <w:rsid w:val="004C575B"/>
    <w:rsid w:val="004D15A7"/>
    <w:rsid w:val="004D6833"/>
    <w:rsid w:val="004D7163"/>
    <w:rsid w:val="004E54B0"/>
    <w:rsid w:val="004E601C"/>
    <w:rsid w:val="004F0637"/>
    <w:rsid w:val="004F2023"/>
    <w:rsid w:val="004F5F5D"/>
    <w:rsid w:val="004F634A"/>
    <w:rsid w:val="005003D4"/>
    <w:rsid w:val="00500D95"/>
    <w:rsid w:val="00502920"/>
    <w:rsid w:val="00502BD4"/>
    <w:rsid w:val="00512A4C"/>
    <w:rsid w:val="00512D47"/>
    <w:rsid w:val="00513610"/>
    <w:rsid w:val="00513921"/>
    <w:rsid w:val="0051668E"/>
    <w:rsid w:val="0051721A"/>
    <w:rsid w:val="005179AB"/>
    <w:rsid w:val="00521353"/>
    <w:rsid w:val="00521663"/>
    <w:rsid w:val="0052229D"/>
    <w:rsid w:val="005225D6"/>
    <w:rsid w:val="0052424F"/>
    <w:rsid w:val="00524646"/>
    <w:rsid w:val="0052621F"/>
    <w:rsid w:val="00527164"/>
    <w:rsid w:val="00527DAA"/>
    <w:rsid w:val="005309DC"/>
    <w:rsid w:val="0053416B"/>
    <w:rsid w:val="005362F2"/>
    <w:rsid w:val="00536449"/>
    <w:rsid w:val="00537209"/>
    <w:rsid w:val="00537C78"/>
    <w:rsid w:val="005433CC"/>
    <w:rsid w:val="00543BE9"/>
    <w:rsid w:val="00543D7F"/>
    <w:rsid w:val="00543ECD"/>
    <w:rsid w:val="005474DE"/>
    <w:rsid w:val="00551160"/>
    <w:rsid w:val="005549FA"/>
    <w:rsid w:val="00555686"/>
    <w:rsid w:val="005619F5"/>
    <w:rsid w:val="00567599"/>
    <w:rsid w:val="0056790A"/>
    <w:rsid w:val="005714B2"/>
    <w:rsid w:val="005726B3"/>
    <w:rsid w:val="00572936"/>
    <w:rsid w:val="00580300"/>
    <w:rsid w:val="0058167A"/>
    <w:rsid w:val="005817F5"/>
    <w:rsid w:val="00582935"/>
    <w:rsid w:val="00584F3D"/>
    <w:rsid w:val="00586E22"/>
    <w:rsid w:val="00587376"/>
    <w:rsid w:val="005908ED"/>
    <w:rsid w:val="005916A9"/>
    <w:rsid w:val="0059293A"/>
    <w:rsid w:val="005953DB"/>
    <w:rsid w:val="005966A1"/>
    <w:rsid w:val="00596C7A"/>
    <w:rsid w:val="005971AB"/>
    <w:rsid w:val="00597366"/>
    <w:rsid w:val="005A012C"/>
    <w:rsid w:val="005A0235"/>
    <w:rsid w:val="005A15F2"/>
    <w:rsid w:val="005A2923"/>
    <w:rsid w:val="005B274A"/>
    <w:rsid w:val="005B3425"/>
    <w:rsid w:val="005B4D4C"/>
    <w:rsid w:val="005B4F4A"/>
    <w:rsid w:val="005C1D0A"/>
    <w:rsid w:val="005C1D5F"/>
    <w:rsid w:val="005C26E7"/>
    <w:rsid w:val="005C3228"/>
    <w:rsid w:val="005D031A"/>
    <w:rsid w:val="005D09E2"/>
    <w:rsid w:val="005D30E3"/>
    <w:rsid w:val="005D35BB"/>
    <w:rsid w:val="005D466B"/>
    <w:rsid w:val="005E15B0"/>
    <w:rsid w:val="005E1CFE"/>
    <w:rsid w:val="005E66B0"/>
    <w:rsid w:val="005E6752"/>
    <w:rsid w:val="005F0B4C"/>
    <w:rsid w:val="005F1E6F"/>
    <w:rsid w:val="005F4833"/>
    <w:rsid w:val="00601276"/>
    <w:rsid w:val="006029A0"/>
    <w:rsid w:val="00603579"/>
    <w:rsid w:val="0060357F"/>
    <w:rsid w:val="006059AE"/>
    <w:rsid w:val="00610609"/>
    <w:rsid w:val="006218BE"/>
    <w:rsid w:val="006230E8"/>
    <w:rsid w:val="00625D62"/>
    <w:rsid w:val="0062641E"/>
    <w:rsid w:val="00627AFA"/>
    <w:rsid w:val="0063155B"/>
    <w:rsid w:val="00631B43"/>
    <w:rsid w:val="0063402F"/>
    <w:rsid w:val="0063443F"/>
    <w:rsid w:val="0064053D"/>
    <w:rsid w:val="00641DB5"/>
    <w:rsid w:val="00641DBD"/>
    <w:rsid w:val="0064347E"/>
    <w:rsid w:val="006462B2"/>
    <w:rsid w:val="006470F3"/>
    <w:rsid w:val="006478AB"/>
    <w:rsid w:val="00653164"/>
    <w:rsid w:val="006557B1"/>
    <w:rsid w:val="00655B69"/>
    <w:rsid w:val="00657652"/>
    <w:rsid w:val="006607F1"/>
    <w:rsid w:val="00660EE7"/>
    <w:rsid w:val="006627A5"/>
    <w:rsid w:val="0066341D"/>
    <w:rsid w:val="00665CA7"/>
    <w:rsid w:val="006669E3"/>
    <w:rsid w:val="00667A4F"/>
    <w:rsid w:val="00671FDA"/>
    <w:rsid w:val="00676185"/>
    <w:rsid w:val="00676B7B"/>
    <w:rsid w:val="00676BB8"/>
    <w:rsid w:val="00680CB2"/>
    <w:rsid w:val="00681B5B"/>
    <w:rsid w:val="00682CEB"/>
    <w:rsid w:val="0068559A"/>
    <w:rsid w:val="00690991"/>
    <w:rsid w:val="00690AA9"/>
    <w:rsid w:val="00691C54"/>
    <w:rsid w:val="006931F0"/>
    <w:rsid w:val="00693834"/>
    <w:rsid w:val="006945BF"/>
    <w:rsid w:val="006949B1"/>
    <w:rsid w:val="00695B82"/>
    <w:rsid w:val="00696356"/>
    <w:rsid w:val="00697063"/>
    <w:rsid w:val="006A381F"/>
    <w:rsid w:val="006A3EEF"/>
    <w:rsid w:val="006A407C"/>
    <w:rsid w:val="006A4A0D"/>
    <w:rsid w:val="006A55E8"/>
    <w:rsid w:val="006A7053"/>
    <w:rsid w:val="006B0573"/>
    <w:rsid w:val="006B1A13"/>
    <w:rsid w:val="006B1F1B"/>
    <w:rsid w:val="006B3B62"/>
    <w:rsid w:val="006B6414"/>
    <w:rsid w:val="006C0E2F"/>
    <w:rsid w:val="006C279E"/>
    <w:rsid w:val="006C3445"/>
    <w:rsid w:val="006C38FE"/>
    <w:rsid w:val="006C3DDC"/>
    <w:rsid w:val="006C41D3"/>
    <w:rsid w:val="006D5BB0"/>
    <w:rsid w:val="006D6567"/>
    <w:rsid w:val="006D799C"/>
    <w:rsid w:val="006D7A41"/>
    <w:rsid w:val="006D7AAC"/>
    <w:rsid w:val="006E30AE"/>
    <w:rsid w:val="006E3C83"/>
    <w:rsid w:val="006E3FC2"/>
    <w:rsid w:val="006E50F7"/>
    <w:rsid w:val="006E52E1"/>
    <w:rsid w:val="006E6642"/>
    <w:rsid w:val="006E7073"/>
    <w:rsid w:val="006E7088"/>
    <w:rsid w:val="006E7613"/>
    <w:rsid w:val="00700ADE"/>
    <w:rsid w:val="00700D1E"/>
    <w:rsid w:val="007011B6"/>
    <w:rsid w:val="007017D8"/>
    <w:rsid w:val="007023C0"/>
    <w:rsid w:val="007071E1"/>
    <w:rsid w:val="00707CA2"/>
    <w:rsid w:val="00710185"/>
    <w:rsid w:val="00710383"/>
    <w:rsid w:val="0071104D"/>
    <w:rsid w:val="0071106A"/>
    <w:rsid w:val="00711EFF"/>
    <w:rsid w:val="007122F5"/>
    <w:rsid w:val="007129E6"/>
    <w:rsid w:val="007129FD"/>
    <w:rsid w:val="00713638"/>
    <w:rsid w:val="00713ABF"/>
    <w:rsid w:val="00714585"/>
    <w:rsid w:val="007155A2"/>
    <w:rsid w:val="0072037B"/>
    <w:rsid w:val="00721E1B"/>
    <w:rsid w:val="00722644"/>
    <w:rsid w:val="00727821"/>
    <w:rsid w:val="007307EB"/>
    <w:rsid w:val="007328B1"/>
    <w:rsid w:val="007332FA"/>
    <w:rsid w:val="00734796"/>
    <w:rsid w:val="00734B90"/>
    <w:rsid w:val="00735191"/>
    <w:rsid w:val="007356F4"/>
    <w:rsid w:val="00740BEB"/>
    <w:rsid w:val="0074100D"/>
    <w:rsid w:val="0074301A"/>
    <w:rsid w:val="00745131"/>
    <w:rsid w:val="00750088"/>
    <w:rsid w:val="00750E21"/>
    <w:rsid w:val="0075184A"/>
    <w:rsid w:val="00752595"/>
    <w:rsid w:val="00752A80"/>
    <w:rsid w:val="0075358C"/>
    <w:rsid w:val="007536EC"/>
    <w:rsid w:val="007536EE"/>
    <w:rsid w:val="00754D61"/>
    <w:rsid w:val="00762616"/>
    <w:rsid w:val="00762B52"/>
    <w:rsid w:val="00766B07"/>
    <w:rsid w:val="00766C33"/>
    <w:rsid w:val="007705C0"/>
    <w:rsid w:val="007837BE"/>
    <w:rsid w:val="007839E7"/>
    <w:rsid w:val="00784376"/>
    <w:rsid w:val="0079262C"/>
    <w:rsid w:val="00795546"/>
    <w:rsid w:val="007A1502"/>
    <w:rsid w:val="007A2D03"/>
    <w:rsid w:val="007A4A4F"/>
    <w:rsid w:val="007A61A9"/>
    <w:rsid w:val="007B015B"/>
    <w:rsid w:val="007B03BE"/>
    <w:rsid w:val="007B14AF"/>
    <w:rsid w:val="007B2B75"/>
    <w:rsid w:val="007B3F52"/>
    <w:rsid w:val="007B7A2C"/>
    <w:rsid w:val="007C066E"/>
    <w:rsid w:val="007C0A23"/>
    <w:rsid w:val="007C1479"/>
    <w:rsid w:val="007C4050"/>
    <w:rsid w:val="007C41BC"/>
    <w:rsid w:val="007C4FA8"/>
    <w:rsid w:val="007C58C6"/>
    <w:rsid w:val="007C5DB5"/>
    <w:rsid w:val="007C70E8"/>
    <w:rsid w:val="007C7350"/>
    <w:rsid w:val="007D0C0A"/>
    <w:rsid w:val="007D36F5"/>
    <w:rsid w:val="007D38FB"/>
    <w:rsid w:val="007D3E04"/>
    <w:rsid w:val="007D4012"/>
    <w:rsid w:val="007D6167"/>
    <w:rsid w:val="007E3D92"/>
    <w:rsid w:val="007E56B2"/>
    <w:rsid w:val="007E6085"/>
    <w:rsid w:val="007E6327"/>
    <w:rsid w:val="007E6C53"/>
    <w:rsid w:val="007F204E"/>
    <w:rsid w:val="007F354E"/>
    <w:rsid w:val="007F4D41"/>
    <w:rsid w:val="007F5239"/>
    <w:rsid w:val="007F6B45"/>
    <w:rsid w:val="007F6EBA"/>
    <w:rsid w:val="008028C5"/>
    <w:rsid w:val="00805EE2"/>
    <w:rsid w:val="0080716E"/>
    <w:rsid w:val="0081029F"/>
    <w:rsid w:val="00810B67"/>
    <w:rsid w:val="00811668"/>
    <w:rsid w:val="0081265E"/>
    <w:rsid w:val="00813186"/>
    <w:rsid w:val="00814D90"/>
    <w:rsid w:val="00816A7D"/>
    <w:rsid w:val="0082017B"/>
    <w:rsid w:val="00822997"/>
    <w:rsid w:val="0082590F"/>
    <w:rsid w:val="00830015"/>
    <w:rsid w:val="00830BE1"/>
    <w:rsid w:val="008317F2"/>
    <w:rsid w:val="008357F6"/>
    <w:rsid w:val="00835A33"/>
    <w:rsid w:val="00840F52"/>
    <w:rsid w:val="00841A41"/>
    <w:rsid w:val="00845767"/>
    <w:rsid w:val="008501E2"/>
    <w:rsid w:val="008505F7"/>
    <w:rsid w:val="008527A1"/>
    <w:rsid w:val="0085302B"/>
    <w:rsid w:val="0085472A"/>
    <w:rsid w:val="00856F3B"/>
    <w:rsid w:val="00861253"/>
    <w:rsid w:val="00861C42"/>
    <w:rsid w:val="00861FBA"/>
    <w:rsid w:val="00862CD8"/>
    <w:rsid w:val="00862F4B"/>
    <w:rsid w:val="0086584E"/>
    <w:rsid w:val="008667EA"/>
    <w:rsid w:val="008709DC"/>
    <w:rsid w:val="0087392F"/>
    <w:rsid w:val="00873ACA"/>
    <w:rsid w:val="00877B5D"/>
    <w:rsid w:val="0088188F"/>
    <w:rsid w:val="008818BE"/>
    <w:rsid w:val="00881F99"/>
    <w:rsid w:val="00882031"/>
    <w:rsid w:val="008834B0"/>
    <w:rsid w:val="00884999"/>
    <w:rsid w:val="00886A56"/>
    <w:rsid w:val="008927B4"/>
    <w:rsid w:val="00894F5F"/>
    <w:rsid w:val="00897DB9"/>
    <w:rsid w:val="008A2358"/>
    <w:rsid w:val="008A392D"/>
    <w:rsid w:val="008A53B1"/>
    <w:rsid w:val="008A5A47"/>
    <w:rsid w:val="008A7BC3"/>
    <w:rsid w:val="008C0084"/>
    <w:rsid w:val="008C3804"/>
    <w:rsid w:val="008C38D4"/>
    <w:rsid w:val="008C3DB3"/>
    <w:rsid w:val="008C584A"/>
    <w:rsid w:val="008C6614"/>
    <w:rsid w:val="008D0B0D"/>
    <w:rsid w:val="008D4BF6"/>
    <w:rsid w:val="008D5F69"/>
    <w:rsid w:val="008D7305"/>
    <w:rsid w:val="008E0951"/>
    <w:rsid w:val="008E1B4F"/>
    <w:rsid w:val="008E351D"/>
    <w:rsid w:val="008E3A90"/>
    <w:rsid w:val="008E3AA0"/>
    <w:rsid w:val="008E52BE"/>
    <w:rsid w:val="008E563D"/>
    <w:rsid w:val="008E717A"/>
    <w:rsid w:val="008E7EED"/>
    <w:rsid w:val="008F1334"/>
    <w:rsid w:val="008F1AC2"/>
    <w:rsid w:val="008F24FC"/>
    <w:rsid w:val="008F2552"/>
    <w:rsid w:val="008F2DA2"/>
    <w:rsid w:val="008F41F8"/>
    <w:rsid w:val="008F42A7"/>
    <w:rsid w:val="008F4B5D"/>
    <w:rsid w:val="008F5ABD"/>
    <w:rsid w:val="00900585"/>
    <w:rsid w:val="00901542"/>
    <w:rsid w:val="00904969"/>
    <w:rsid w:val="009109B8"/>
    <w:rsid w:val="0091105C"/>
    <w:rsid w:val="009122D0"/>
    <w:rsid w:val="00912958"/>
    <w:rsid w:val="00914F81"/>
    <w:rsid w:val="00914FF6"/>
    <w:rsid w:val="009155B5"/>
    <w:rsid w:val="00920475"/>
    <w:rsid w:val="00921008"/>
    <w:rsid w:val="0092220B"/>
    <w:rsid w:val="009228E0"/>
    <w:rsid w:val="00924B66"/>
    <w:rsid w:val="00924E30"/>
    <w:rsid w:val="009252B5"/>
    <w:rsid w:val="0092643E"/>
    <w:rsid w:val="0092719B"/>
    <w:rsid w:val="00927F36"/>
    <w:rsid w:val="0093087C"/>
    <w:rsid w:val="00931886"/>
    <w:rsid w:val="009319C2"/>
    <w:rsid w:val="00931F7E"/>
    <w:rsid w:val="0093266B"/>
    <w:rsid w:val="009354DA"/>
    <w:rsid w:val="009368E9"/>
    <w:rsid w:val="00937107"/>
    <w:rsid w:val="0094076D"/>
    <w:rsid w:val="0094471E"/>
    <w:rsid w:val="00946747"/>
    <w:rsid w:val="00946CC4"/>
    <w:rsid w:val="00950E4E"/>
    <w:rsid w:val="00951E96"/>
    <w:rsid w:val="009542B8"/>
    <w:rsid w:val="009600BC"/>
    <w:rsid w:val="00960DA0"/>
    <w:rsid w:val="00962B8E"/>
    <w:rsid w:val="0096405E"/>
    <w:rsid w:val="009645FD"/>
    <w:rsid w:val="00970C6D"/>
    <w:rsid w:val="00971B03"/>
    <w:rsid w:val="00973D90"/>
    <w:rsid w:val="00973EE3"/>
    <w:rsid w:val="00974321"/>
    <w:rsid w:val="00976430"/>
    <w:rsid w:val="00977D1A"/>
    <w:rsid w:val="00980834"/>
    <w:rsid w:val="009812C9"/>
    <w:rsid w:val="00981845"/>
    <w:rsid w:val="00982935"/>
    <w:rsid w:val="00983CBC"/>
    <w:rsid w:val="009843EC"/>
    <w:rsid w:val="0098557C"/>
    <w:rsid w:val="00985596"/>
    <w:rsid w:val="00986DEF"/>
    <w:rsid w:val="00986F5F"/>
    <w:rsid w:val="00987F6E"/>
    <w:rsid w:val="00990E13"/>
    <w:rsid w:val="00992B93"/>
    <w:rsid w:val="00996EF5"/>
    <w:rsid w:val="009A163A"/>
    <w:rsid w:val="009A18EA"/>
    <w:rsid w:val="009A5297"/>
    <w:rsid w:val="009A6DCA"/>
    <w:rsid w:val="009A7C63"/>
    <w:rsid w:val="009A7DB9"/>
    <w:rsid w:val="009B0293"/>
    <w:rsid w:val="009B1ECF"/>
    <w:rsid w:val="009B2453"/>
    <w:rsid w:val="009B3417"/>
    <w:rsid w:val="009B41BE"/>
    <w:rsid w:val="009B44A9"/>
    <w:rsid w:val="009B6A5C"/>
    <w:rsid w:val="009C139E"/>
    <w:rsid w:val="009C2CA6"/>
    <w:rsid w:val="009C4B1D"/>
    <w:rsid w:val="009C5BB8"/>
    <w:rsid w:val="009C6C97"/>
    <w:rsid w:val="009D1280"/>
    <w:rsid w:val="009D5079"/>
    <w:rsid w:val="009D5FE0"/>
    <w:rsid w:val="009D62C4"/>
    <w:rsid w:val="009D6AAF"/>
    <w:rsid w:val="009D6ADD"/>
    <w:rsid w:val="009D7B60"/>
    <w:rsid w:val="009E47CF"/>
    <w:rsid w:val="009E61FA"/>
    <w:rsid w:val="009E6DB7"/>
    <w:rsid w:val="009E71DB"/>
    <w:rsid w:val="009F0351"/>
    <w:rsid w:val="009F0498"/>
    <w:rsid w:val="009F0872"/>
    <w:rsid w:val="009F5640"/>
    <w:rsid w:val="009F5C8C"/>
    <w:rsid w:val="00A0330D"/>
    <w:rsid w:val="00A05C41"/>
    <w:rsid w:val="00A0712D"/>
    <w:rsid w:val="00A12698"/>
    <w:rsid w:val="00A14FA4"/>
    <w:rsid w:val="00A162A9"/>
    <w:rsid w:val="00A201D8"/>
    <w:rsid w:val="00A20D7D"/>
    <w:rsid w:val="00A25D30"/>
    <w:rsid w:val="00A274F6"/>
    <w:rsid w:val="00A27778"/>
    <w:rsid w:val="00A30BE4"/>
    <w:rsid w:val="00A32B8A"/>
    <w:rsid w:val="00A36EDD"/>
    <w:rsid w:val="00A37309"/>
    <w:rsid w:val="00A40662"/>
    <w:rsid w:val="00A40DC6"/>
    <w:rsid w:val="00A432D1"/>
    <w:rsid w:val="00A4346E"/>
    <w:rsid w:val="00A44C0D"/>
    <w:rsid w:val="00A469D3"/>
    <w:rsid w:val="00A505D3"/>
    <w:rsid w:val="00A538C3"/>
    <w:rsid w:val="00A600DF"/>
    <w:rsid w:val="00A63072"/>
    <w:rsid w:val="00A63A14"/>
    <w:rsid w:val="00A65B76"/>
    <w:rsid w:val="00A702C6"/>
    <w:rsid w:val="00A72F7A"/>
    <w:rsid w:val="00A754E5"/>
    <w:rsid w:val="00A75D3D"/>
    <w:rsid w:val="00A8149E"/>
    <w:rsid w:val="00A817C1"/>
    <w:rsid w:val="00A826B3"/>
    <w:rsid w:val="00A83ACC"/>
    <w:rsid w:val="00A87E95"/>
    <w:rsid w:val="00A921CE"/>
    <w:rsid w:val="00A9220F"/>
    <w:rsid w:val="00A92D53"/>
    <w:rsid w:val="00A93C40"/>
    <w:rsid w:val="00A94154"/>
    <w:rsid w:val="00A94632"/>
    <w:rsid w:val="00A96BC1"/>
    <w:rsid w:val="00A97294"/>
    <w:rsid w:val="00A97FCA"/>
    <w:rsid w:val="00AA554E"/>
    <w:rsid w:val="00AA770C"/>
    <w:rsid w:val="00AA7BC7"/>
    <w:rsid w:val="00AA7E88"/>
    <w:rsid w:val="00AA7F57"/>
    <w:rsid w:val="00AB0E6F"/>
    <w:rsid w:val="00AB290C"/>
    <w:rsid w:val="00AB2F8F"/>
    <w:rsid w:val="00AB40C6"/>
    <w:rsid w:val="00AB48BA"/>
    <w:rsid w:val="00AB6561"/>
    <w:rsid w:val="00AB6AB7"/>
    <w:rsid w:val="00AC00ED"/>
    <w:rsid w:val="00AC2B51"/>
    <w:rsid w:val="00AC7E15"/>
    <w:rsid w:val="00AD068B"/>
    <w:rsid w:val="00AD0E1D"/>
    <w:rsid w:val="00AD0EFC"/>
    <w:rsid w:val="00AD6423"/>
    <w:rsid w:val="00AD6C2A"/>
    <w:rsid w:val="00AE114D"/>
    <w:rsid w:val="00AE1227"/>
    <w:rsid w:val="00AE229D"/>
    <w:rsid w:val="00AE3490"/>
    <w:rsid w:val="00AE42DE"/>
    <w:rsid w:val="00AE4E03"/>
    <w:rsid w:val="00AE6CE7"/>
    <w:rsid w:val="00AE705A"/>
    <w:rsid w:val="00AE797A"/>
    <w:rsid w:val="00AF35A6"/>
    <w:rsid w:val="00AF4269"/>
    <w:rsid w:val="00AF602B"/>
    <w:rsid w:val="00B002B0"/>
    <w:rsid w:val="00B03150"/>
    <w:rsid w:val="00B03D8F"/>
    <w:rsid w:val="00B0442D"/>
    <w:rsid w:val="00B051B9"/>
    <w:rsid w:val="00B063D1"/>
    <w:rsid w:val="00B12CC5"/>
    <w:rsid w:val="00B16CEB"/>
    <w:rsid w:val="00B16CF7"/>
    <w:rsid w:val="00B21751"/>
    <w:rsid w:val="00B21AE2"/>
    <w:rsid w:val="00B239F4"/>
    <w:rsid w:val="00B265A2"/>
    <w:rsid w:val="00B271CB"/>
    <w:rsid w:val="00B32ABE"/>
    <w:rsid w:val="00B331FA"/>
    <w:rsid w:val="00B36C02"/>
    <w:rsid w:val="00B37991"/>
    <w:rsid w:val="00B37C0F"/>
    <w:rsid w:val="00B37D9B"/>
    <w:rsid w:val="00B41101"/>
    <w:rsid w:val="00B447D6"/>
    <w:rsid w:val="00B47216"/>
    <w:rsid w:val="00B50F53"/>
    <w:rsid w:val="00B52DA9"/>
    <w:rsid w:val="00B6384D"/>
    <w:rsid w:val="00B66CCB"/>
    <w:rsid w:val="00B716A0"/>
    <w:rsid w:val="00B7646F"/>
    <w:rsid w:val="00B77BC9"/>
    <w:rsid w:val="00B8022D"/>
    <w:rsid w:val="00B80879"/>
    <w:rsid w:val="00B81D12"/>
    <w:rsid w:val="00B82B1E"/>
    <w:rsid w:val="00B83228"/>
    <w:rsid w:val="00B84B2C"/>
    <w:rsid w:val="00B84F9E"/>
    <w:rsid w:val="00B850B0"/>
    <w:rsid w:val="00B86E30"/>
    <w:rsid w:val="00B94746"/>
    <w:rsid w:val="00B9622C"/>
    <w:rsid w:val="00B9710E"/>
    <w:rsid w:val="00B97883"/>
    <w:rsid w:val="00BA4806"/>
    <w:rsid w:val="00BA550E"/>
    <w:rsid w:val="00BA5707"/>
    <w:rsid w:val="00BA5A1B"/>
    <w:rsid w:val="00BA674A"/>
    <w:rsid w:val="00BA6FFB"/>
    <w:rsid w:val="00BA71C6"/>
    <w:rsid w:val="00BA7E8A"/>
    <w:rsid w:val="00BB00D3"/>
    <w:rsid w:val="00BB2805"/>
    <w:rsid w:val="00BB3A81"/>
    <w:rsid w:val="00BB57DA"/>
    <w:rsid w:val="00BB61F6"/>
    <w:rsid w:val="00BC1EDD"/>
    <w:rsid w:val="00BC30D7"/>
    <w:rsid w:val="00BC3188"/>
    <w:rsid w:val="00BC4D1B"/>
    <w:rsid w:val="00BC5DE3"/>
    <w:rsid w:val="00BC7EC5"/>
    <w:rsid w:val="00BD1A8B"/>
    <w:rsid w:val="00BD1C69"/>
    <w:rsid w:val="00BD4163"/>
    <w:rsid w:val="00BD4D7E"/>
    <w:rsid w:val="00BE076E"/>
    <w:rsid w:val="00BE3243"/>
    <w:rsid w:val="00BE32B1"/>
    <w:rsid w:val="00BE421E"/>
    <w:rsid w:val="00BE4344"/>
    <w:rsid w:val="00BF3172"/>
    <w:rsid w:val="00BF3CC9"/>
    <w:rsid w:val="00C0038F"/>
    <w:rsid w:val="00C00392"/>
    <w:rsid w:val="00C0353D"/>
    <w:rsid w:val="00C03D04"/>
    <w:rsid w:val="00C0444E"/>
    <w:rsid w:val="00C066D6"/>
    <w:rsid w:val="00C06957"/>
    <w:rsid w:val="00C077D9"/>
    <w:rsid w:val="00C10B48"/>
    <w:rsid w:val="00C11BE7"/>
    <w:rsid w:val="00C122D1"/>
    <w:rsid w:val="00C1355D"/>
    <w:rsid w:val="00C13E78"/>
    <w:rsid w:val="00C167E4"/>
    <w:rsid w:val="00C24108"/>
    <w:rsid w:val="00C25BD8"/>
    <w:rsid w:val="00C2750A"/>
    <w:rsid w:val="00C361F9"/>
    <w:rsid w:val="00C41443"/>
    <w:rsid w:val="00C4382A"/>
    <w:rsid w:val="00C44777"/>
    <w:rsid w:val="00C5114E"/>
    <w:rsid w:val="00C528A7"/>
    <w:rsid w:val="00C53FC5"/>
    <w:rsid w:val="00C56F91"/>
    <w:rsid w:val="00C576B2"/>
    <w:rsid w:val="00C6258C"/>
    <w:rsid w:val="00C6550B"/>
    <w:rsid w:val="00C67692"/>
    <w:rsid w:val="00C71D32"/>
    <w:rsid w:val="00C72D0D"/>
    <w:rsid w:val="00C74169"/>
    <w:rsid w:val="00C74327"/>
    <w:rsid w:val="00C74A0F"/>
    <w:rsid w:val="00C75050"/>
    <w:rsid w:val="00C752D2"/>
    <w:rsid w:val="00C90080"/>
    <w:rsid w:val="00C90819"/>
    <w:rsid w:val="00C94C46"/>
    <w:rsid w:val="00CA4D2D"/>
    <w:rsid w:val="00CA5614"/>
    <w:rsid w:val="00CA5C4C"/>
    <w:rsid w:val="00CA6F2B"/>
    <w:rsid w:val="00CB29C9"/>
    <w:rsid w:val="00CB3B40"/>
    <w:rsid w:val="00CB3D2A"/>
    <w:rsid w:val="00CB554C"/>
    <w:rsid w:val="00CB5F1B"/>
    <w:rsid w:val="00CB660A"/>
    <w:rsid w:val="00CB794B"/>
    <w:rsid w:val="00CC0AFC"/>
    <w:rsid w:val="00CC19A1"/>
    <w:rsid w:val="00CC26D9"/>
    <w:rsid w:val="00CC3710"/>
    <w:rsid w:val="00CC6905"/>
    <w:rsid w:val="00CD1206"/>
    <w:rsid w:val="00CD72C0"/>
    <w:rsid w:val="00CE232F"/>
    <w:rsid w:val="00CE29EA"/>
    <w:rsid w:val="00CE37A0"/>
    <w:rsid w:val="00CE4782"/>
    <w:rsid w:val="00CE4F56"/>
    <w:rsid w:val="00CE6C84"/>
    <w:rsid w:val="00CF28DD"/>
    <w:rsid w:val="00CF2D4D"/>
    <w:rsid w:val="00CF447B"/>
    <w:rsid w:val="00CF4558"/>
    <w:rsid w:val="00CF5D16"/>
    <w:rsid w:val="00D03225"/>
    <w:rsid w:val="00D050A9"/>
    <w:rsid w:val="00D056A4"/>
    <w:rsid w:val="00D056E0"/>
    <w:rsid w:val="00D05736"/>
    <w:rsid w:val="00D06757"/>
    <w:rsid w:val="00D0712A"/>
    <w:rsid w:val="00D1562A"/>
    <w:rsid w:val="00D16F27"/>
    <w:rsid w:val="00D172EA"/>
    <w:rsid w:val="00D217DB"/>
    <w:rsid w:val="00D21C12"/>
    <w:rsid w:val="00D22DDC"/>
    <w:rsid w:val="00D25349"/>
    <w:rsid w:val="00D26123"/>
    <w:rsid w:val="00D269C3"/>
    <w:rsid w:val="00D271E3"/>
    <w:rsid w:val="00D30B2F"/>
    <w:rsid w:val="00D30BD1"/>
    <w:rsid w:val="00D330EF"/>
    <w:rsid w:val="00D35C15"/>
    <w:rsid w:val="00D3608D"/>
    <w:rsid w:val="00D40D37"/>
    <w:rsid w:val="00D41E0C"/>
    <w:rsid w:val="00D43DC7"/>
    <w:rsid w:val="00D5157A"/>
    <w:rsid w:val="00D519CC"/>
    <w:rsid w:val="00D564F6"/>
    <w:rsid w:val="00D65E57"/>
    <w:rsid w:val="00D7072E"/>
    <w:rsid w:val="00D72AB4"/>
    <w:rsid w:val="00D73507"/>
    <w:rsid w:val="00D75150"/>
    <w:rsid w:val="00D75ADB"/>
    <w:rsid w:val="00D7615F"/>
    <w:rsid w:val="00D81052"/>
    <w:rsid w:val="00D818D4"/>
    <w:rsid w:val="00D82A10"/>
    <w:rsid w:val="00D82A44"/>
    <w:rsid w:val="00D86A33"/>
    <w:rsid w:val="00D86F6F"/>
    <w:rsid w:val="00D8749D"/>
    <w:rsid w:val="00D876A3"/>
    <w:rsid w:val="00D87DA2"/>
    <w:rsid w:val="00D915D5"/>
    <w:rsid w:val="00D91983"/>
    <w:rsid w:val="00D937D9"/>
    <w:rsid w:val="00D93ABC"/>
    <w:rsid w:val="00D95630"/>
    <w:rsid w:val="00D95DE4"/>
    <w:rsid w:val="00D96C74"/>
    <w:rsid w:val="00DA12F3"/>
    <w:rsid w:val="00DA4DCE"/>
    <w:rsid w:val="00DA6A35"/>
    <w:rsid w:val="00DA7596"/>
    <w:rsid w:val="00DB2E6B"/>
    <w:rsid w:val="00DB300D"/>
    <w:rsid w:val="00DB5CFD"/>
    <w:rsid w:val="00DB62B4"/>
    <w:rsid w:val="00DC0884"/>
    <w:rsid w:val="00DC16FA"/>
    <w:rsid w:val="00DC4210"/>
    <w:rsid w:val="00DC5FFB"/>
    <w:rsid w:val="00DC7D60"/>
    <w:rsid w:val="00DD1EA0"/>
    <w:rsid w:val="00DD2D20"/>
    <w:rsid w:val="00DD41BB"/>
    <w:rsid w:val="00DD4D0F"/>
    <w:rsid w:val="00DD61A4"/>
    <w:rsid w:val="00DE18D2"/>
    <w:rsid w:val="00DE4130"/>
    <w:rsid w:val="00DE46E3"/>
    <w:rsid w:val="00DE487B"/>
    <w:rsid w:val="00DF0982"/>
    <w:rsid w:val="00DF1406"/>
    <w:rsid w:val="00DF3E10"/>
    <w:rsid w:val="00DF47BD"/>
    <w:rsid w:val="00DF4896"/>
    <w:rsid w:val="00DF48F4"/>
    <w:rsid w:val="00DF4F01"/>
    <w:rsid w:val="00DF544F"/>
    <w:rsid w:val="00DF743F"/>
    <w:rsid w:val="00E00BED"/>
    <w:rsid w:val="00E02869"/>
    <w:rsid w:val="00E06295"/>
    <w:rsid w:val="00E07D92"/>
    <w:rsid w:val="00E103F3"/>
    <w:rsid w:val="00E12CFB"/>
    <w:rsid w:val="00E13591"/>
    <w:rsid w:val="00E16E7E"/>
    <w:rsid w:val="00E212BA"/>
    <w:rsid w:val="00E21DF2"/>
    <w:rsid w:val="00E238BB"/>
    <w:rsid w:val="00E24A79"/>
    <w:rsid w:val="00E24ADC"/>
    <w:rsid w:val="00E24DEE"/>
    <w:rsid w:val="00E2796E"/>
    <w:rsid w:val="00E27C28"/>
    <w:rsid w:val="00E310B7"/>
    <w:rsid w:val="00E310E7"/>
    <w:rsid w:val="00E33EBA"/>
    <w:rsid w:val="00E35DFB"/>
    <w:rsid w:val="00E476F0"/>
    <w:rsid w:val="00E5539E"/>
    <w:rsid w:val="00E55E9F"/>
    <w:rsid w:val="00E65DA9"/>
    <w:rsid w:val="00E661EB"/>
    <w:rsid w:val="00E74BAE"/>
    <w:rsid w:val="00E750C9"/>
    <w:rsid w:val="00E7600F"/>
    <w:rsid w:val="00E76138"/>
    <w:rsid w:val="00E76AFA"/>
    <w:rsid w:val="00E821F2"/>
    <w:rsid w:val="00E825A1"/>
    <w:rsid w:val="00E90D77"/>
    <w:rsid w:val="00E91A97"/>
    <w:rsid w:val="00E91F3F"/>
    <w:rsid w:val="00E926C9"/>
    <w:rsid w:val="00E973D5"/>
    <w:rsid w:val="00EA3E97"/>
    <w:rsid w:val="00EA6F20"/>
    <w:rsid w:val="00EA7A50"/>
    <w:rsid w:val="00EB2C8C"/>
    <w:rsid w:val="00EB3913"/>
    <w:rsid w:val="00EB4362"/>
    <w:rsid w:val="00EC031D"/>
    <w:rsid w:val="00EC0DCE"/>
    <w:rsid w:val="00EC497E"/>
    <w:rsid w:val="00EC6043"/>
    <w:rsid w:val="00EC7408"/>
    <w:rsid w:val="00ED043F"/>
    <w:rsid w:val="00ED0482"/>
    <w:rsid w:val="00ED0FEA"/>
    <w:rsid w:val="00ED1B5C"/>
    <w:rsid w:val="00ED35B4"/>
    <w:rsid w:val="00ED47B9"/>
    <w:rsid w:val="00ED5677"/>
    <w:rsid w:val="00ED71A4"/>
    <w:rsid w:val="00ED7D11"/>
    <w:rsid w:val="00EE12E8"/>
    <w:rsid w:val="00EE1E1F"/>
    <w:rsid w:val="00EE4D40"/>
    <w:rsid w:val="00EE52D4"/>
    <w:rsid w:val="00EE7900"/>
    <w:rsid w:val="00EE7F5C"/>
    <w:rsid w:val="00EF0D1C"/>
    <w:rsid w:val="00EF6A1F"/>
    <w:rsid w:val="00F0515B"/>
    <w:rsid w:val="00F06018"/>
    <w:rsid w:val="00F079F3"/>
    <w:rsid w:val="00F149E8"/>
    <w:rsid w:val="00F16715"/>
    <w:rsid w:val="00F20494"/>
    <w:rsid w:val="00F20A57"/>
    <w:rsid w:val="00F21A23"/>
    <w:rsid w:val="00F22F65"/>
    <w:rsid w:val="00F23084"/>
    <w:rsid w:val="00F23BE4"/>
    <w:rsid w:val="00F307BB"/>
    <w:rsid w:val="00F311E1"/>
    <w:rsid w:val="00F35624"/>
    <w:rsid w:val="00F45F21"/>
    <w:rsid w:val="00F50BF6"/>
    <w:rsid w:val="00F519BD"/>
    <w:rsid w:val="00F528ED"/>
    <w:rsid w:val="00F52C71"/>
    <w:rsid w:val="00F543FA"/>
    <w:rsid w:val="00F57427"/>
    <w:rsid w:val="00F57F89"/>
    <w:rsid w:val="00F6344C"/>
    <w:rsid w:val="00F63E1B"/>
    <w:rsid w:val="00F6528B"/>
    <w:rsid w:val="00F701C1"/>
    <w:rsid w:val="00F72B0B"/>
    <w:rsid w:val="00F73771"/>
    <w:rsid w:val="00F74375"/>
    <w:rsid w:val="00F77BE6"/>
    <w:rsid w:val="00F80DEC"/>
    <w:rsid w:val="00F859AB"/>
    <w:rsid w:val="00F92148"/>
    <w:rsid w:val="00F927C1"/>
    <w:rsid w:val="00F92FCC"/>
    <w:rsid w:val="00F952B5"/>
    <w:rsid w:val="00F9539F"/>
    <w:rsid w:val="00F973DC"/>
    <w:rsid w:val="00FA2DD6"/>
    <w:rsid w:val="00FA363E"/>
    <w:rsid w:val="00FA4417"/>
    <w:rsid w:val="00FA48C2"/>
    <w:rsid w:val="00FA7257"/>
    <w:rsid w:val="00FB0C92"/>
    <w:rsid w:val="00FB4188"/>
    <w:rsid w:val="00FB4668"/>
    <w:rsid w:val="00FB48A3"/>
    <w:rsid w:val="00FB4A18"/>
    <w:rsid w:val="00FB615E"/>
    <w:rsid w:val="00FC17E2"/>
    <w:rsid w:val="00FC1D05"/>
    <w:rsid w:val="00FC2382"/>
    <w:rsid w:val="00FC5E0A"/>
    <w:rsid w:val="00FC7827"/>
    <w:rsid w:val="00FC79F9"/>
    <w:rsid w:val="00FD1A8E"/>
    <w:rsid w:val="00FD471C"/>
    <w:rsid w:val="00FE589D"/>
    <w:rsid w:val="00FE71FA"/>
    <w:rsid w:val="00FE7A87"/>
    <w:rsid w:val="00FF1581"/>
    <w:rsid w:val="00FF21A3"/>
    <w:rsid w:val="00FF293A"/>
    <w:rsid w:val="00FF33B1"/>
    <w:rsid w:val="00FF37F7"/>
    <w:rsid w:val="00FF416A"/>
    <w:rsid w:val="00FF42F7"/>
    <w:rsid w:val="00FF5709"/>
    <w:rsid w:val="00FF6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4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B6A4B"/>
    <w:pPr>
      <w:keepNext/>
      <w:widowControl w:val="0"/>
      <w:suppressAutoHyphens/>
      <w:spacing w:after="0" w:line="240" w:lineRule="auto"/>
      <w:jc w:val="center"/>
      <w:outlineLvl w:val="0"/>
    </w:pPr>
    <w:rPr>
      <w:rFonts w:ascii="Arial" w:hAnsi="Arial"/>
      <w:kern w:val="1"/>
      <w:sz w:val="36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173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3774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B6A4B"/>
    <w:rPr>
      <w:rFonts w:ascii="Arial" w:hAnsi="Arial"/>
      <w:kern w:val="1"/>
      <w:sz w:val="36"/>
      <w:szCs w:val="24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B6A4B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  <w:lang w:eastAsia="ru-RU"/>
    </w:rPr>
  </w:style>
  <w:style w:type="character" w:customStyle="1" w:styleId="a4">
    <w:name w:val="Название Знак"/>
    <w:link w:val="a3"/>
    <w:rsid w:val="002B6A4B"/>
    <w:rPr>
      <w:rFonts w:ascii="Arial" w:hAnsi="Arial" w:cs="Tahoma"/>
      <w:kern w:val="1"/>
      <w:sz w:val="28"/>
      <w:szCs w:val="28"/>
      <w:lang w:val="ru-RU" w:eastAsia="ru-RU" w:bidi="ar-SA"/>
    </w:rPr>
  </w:style>
  <w:style w:type="paragraph" w:styleId="a5">
    <w:name w:val="Subtitle"/>
    <w:basedOn w:val="a"/>
    <w:next w:val="a"/>
    <w:link w:val="a6"/>
    <w:qFormat/>
    <w:rsid w:val="002B6A4B"/>
    <w:pPr>
      <w:keepNext/>
      <w:widowControl w:val="0"/>
      <w:suppressAutoHyphens/>
      <w:spacing w:before="240" w:after="120" w:line="240" w:lineRule="auto"/>
      <w:jc w:val="center"/>
    </w:pPr>
    <w:rPr>
      <w:rFonts w:ascii="Arial" w:eastAsiaTheme="majorEastAsia" w:hAnsi="Arial" w:cs="Tahoma"/>
      <w:i/>
      <w:iCs/>
      <w:kern w:val="1"/>
      <w:sz w:val="28"/>
      <w:szCs w:val="28"/>
      <w:lang w:eastAsia="ru-RU"/>
    </w:rPr>
  </w:style>
  <w:style w:type="character" w:customStyle="1" w:styleId="a6">
    <w:name w:val="Подзаголовок Знак"/>
    <w:link w:val="a5"/>
    <w:rsid w:val="002B6A4B"/>
    <w:rPr>
      <w:rFonts w:ascii="Arial" w:eastAsiaTheme="majorEastAsia" w:hAnsi="Arial" w:cs="Tahoma"/>
      <w:i/>
      <w:iCs/>
      <w:kern w:val="1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2B6A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B6A4B"/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3774E"/>
    <w:rPr>
      <w:b/>
      <w:bCs/>
      <w:sz w:val="27"/>
      <w:szCs w:val="27"/>
    </w:rPr>
  </w:style>
  <w:style w:type="character" w:styleId="a9">
    <w:name w:val="Hyperlink"/>
    <w:basedOn w:val="a0"/>
    <w:uiPriority w:val="99"/>
    <w:unhideWhenUsed/>
    <w:rsid w:val="0033774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3774E"/>
    <w:rPr>
      <w:color w:val="800080"/>
      <w:u w:val="single"/>
    </w:rPr>
  </w:style>
  <w:style w:type="paragraph" w:styleId="ab">
    <w:name w:val="Normal (Web)"/>
    <w:basedOn w:val="a"/>
    <w:uiPriority w:val="99"/>
    <w:unhideWhenUsed/>
    <w:rsid w:val="00337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3774E"/>
    <w:rPr>
      <w:b/>
      <w:bCs/>
    </w:rPr>
  </w:style>
  <w:style w:type="character" w:styleId="ad">
    <w:name w:val="Emphasis"/>
    <w:basedOn w:val="a0"/>
    <w:uiPriority w:val="20"/>
    <w:qFormat/>
    <w:rsid w:val="0033774E"/>
    <w:rPr>
      <w:i/>
      <w:iCs/>
    </w:rPr>
  </w:style>
  <w:style w:type="paragraph" w:customStyle="1" w:styleId="null">
    <w:name w:val="null"/>
    <w:basedOn w:val="a"/>
    <w:rsid w:val="00337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irectorfio">
    <w:name w:val="director_fio"/>
    <w:basedOn w:val="a0"/>
    <w:rsid w:val="0033774E"/>
  </w:style>
  <w:style w:type="paragraph" w:styleId="ae">
    <w:name w:val="Balloon Text"/>
    <w:basedOn w:val="a"/>
    <w:link w:val="af"/>
    <w:unhideWhenUsed/>
    <w:rsid w:val="0033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3774E"/>
    <w:rPr>
      <w:rFonts w:ascii="Tahoma" w:hAnsi="Tahoma" w:cs="Tahoma"/>
      <w:sz w:val="16"/>
      <w:szCs w:val="16"/>
      <w:lang w:eastAsia="en-US"/>
    </w:rPr>
  </w:style>
  <w:style w:type="paragraph" w:styleId="af0">
    <w:name w:val="List Paragraph"/>
    <w:basedOn w:val="a"/>
    <w:uiPriority w:val="34"/>
    <w:qFormat/>
    <w:rsid w:val="00707CA2"/>
    <w:pPr>
      <w:ind w:left="720"/>
      <w:contextualSpacing/>
    </w:pPr>
  </w:style>
  <w:style w:type="table" w:styleId="af1">
    <w:name w:val="Table Grid"/>
    <w:basedOn w:val="a1"/>
    <w:uiPriority w:val="59"/>
    <w:rsid w:val="006B1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78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017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323A33"/>
  </w:style>
  <w:style w:type="character" w:customStyle="1" w:styleId="b-predefined-field">
    <w:name w:val="b-predefined-field"/>
    <w:basedOn w:val="a0"/>
    <w:rsid w:val="00455A32"/>
  </w:style>
  <w:style w:type="character" w:customStyle="1" w:styleId="af2">
    <w:name w:val="Верхний колонтитул Знак"/>
    <w:link w:val="af3"/>
    <w:semiHidden/>
    <w:locked/>
    <w:rsid w:val="00FE71FA"/>
    <w:rPr>
      <w:rFonts w:ascii="Calibri" w:eastAsia="Calibri" w:hAnsi="Calibri"/>
      <w:sz w:val="24"/>
      <w:szCs w:val="28"/>
      <w:lang w:eastAsia="en-US"/>
    </w:rPr>
  </w:style>
  <w:style w:type="paragraph" w:styleId="af3">
    <w:name w:val="header"/>
    <w:basedOn w:val="a"/>
    <w:link w:val="af2"/>
    <w:semiHidden/>
    <w:rsid w:val="00FE71F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8"/>
    </w:rPr>
  </w:style>
  <w:style w:type="character" w:customStyle="1" w:styleId="11">
    <w:name w:val="Верхний колонтитул Знак1"/>
    <w:basedOn w:val="a0"/>
    <w:uiPriority w:val="99"/>
    <w:semiHidden/>
    <w:rsid w:val="00FE71FA"/>
    <w:rPr>
      <w:rFonts w:ascii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2"/>
    <w:locked/>
    <w:rsid w:val="00127E15"/>
    <w:rPr>
      <w:rFonts w:ascii="Calibri" w:eastAsia="Calibri" w:hAnsi="Calibri"/>
      <w:sz w:val="24"/>
      <w:szCs w:val="28"/>
      <w:lang w:eastAsia="en-US"/>
    </w:rPr>
  </w:style>
  <w:style w:type="paragraph" w:styleId="22">
    <w:name w:val="Body Text Indent 2"/>
    <w:basedOn w:val="a"/>
    <w:link w:val="21"/>
    <w:rsid w:val="00127E15"/>
    <w:pPr>
      <w:spacing w:after="120" w:line="480" w:lineRule="auto"/>
      <w:ind w:left="283"/>
    </w:pPr>
    <w:rPr>
      <w:rFonts w:eastAsia="Calibri"/>
      <w:sz w:val="24"/>
      <w:szCs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127E15"/>
    <w:rPr>
      <w:rFonts w:ascii="Calibri" w:hAnsi="Calibri"/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240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407AD"/>
    <w:rPr>
      <w:rFonts w:ascii="Calibri" w:hAnsi="Calibri"/>
      <w:sz w:val="22"/>
      <w:szCs w:val="22"/>
      <w:lang w:eastAsia="en-US"/>
    </w:rPr>
  </w:style>
  <w:style w:type="paragraph" w:styleId="af6">
    <w:name w:val="TOC Heading"/>
    <w:basedOn w:val="1"/>
    <w:next w:val="a"/>
    <w:uiPriority w:val="39"/>
    <w:semiHidden/>
    <w:unhideWhenUsed/>
    <w:qFormat/>
    <w:rsid w:val="00580300"/>
    <w:pPr>
      <w:keepLines/>
      <w:widowControl/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semiHidden/>
    <w:unhideWhenUsed/>
    <w:qFormat/>
    <w:rsid w:val="00580300"/>
    <w:pPr>
      <w:spacing w:after="100"/>
      <w:ind w:left="220"/>
    </w:pPr>
    <w:rPr>
      <w:rFonts w:asciiTheme="minorHAnsi" w:eastAsiaTheme="minorEastAsia" w:hAnsiTheme="minorHAnsi" w:cstheme="minorBidi"/>
    </w:rPr>
  </w:style>
  <w:style w:type="paragraph" w:styleId="12">
    <w:name w:val="toc 1"/>
    <w:basedOn w:val="a"/>
    <w:next w:val="a"/>
    <w:autoRedefine/>
    <w:uiPriority w:val="39"/>
    <w:semiHidden/>
    <w:unhideWhenUsed/>
    <w:qFormat/>
    <w:rsid w:val="00580300"/>
    <w:pPr>
      <w:spacing w:after="100"/>
    </w:pPr>
    <w:rPr>
      <w:rFonts w:asciiTheme="minorHAnsi" w:eastAsiaTheme="minorEastAsia" w:hAnsiTheme="minorHAnsi" w:cstheme="minorBidi"/>
    </w:rPr>
  </w:style>
  <w:style w:type="paragraph" w:styleId="31">
    <w:name w:val="toc 3"/>
    <w:basedOn w:val="a"/>
    <w:next w:val="a"/>
    <w:autoRedefine/>
    <w:uiPriority w:val="39"/>
    <w:unhideWhenUsed/>
    <w:qFormat/>
    <w:rsid w:val="00580300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af7">
    <w:name w:val="No Spacing"/>
    <w:link w:val="af8"/>
    <w:uiPriority w:val="1"/>
    <w:qFormat/>
    <w:rsid w:val="003E0CEE"/>
    <w:rPr>
      <w:rFonts w:asciiTheme="minorHAnsi" w:eastAsiaTheme="minorEastAsia" w:hAnsiTheme="minorHAnsi" w:cstheme="minorBidi"/>
      <w:sz w:val="22"/>
      <w:szCs w:val="22"/>
    </w:rPr>
  </w:style>
  <w:style w:type="paragraph" w:styleId="24">
    <w:name w:val="Body Text 2"/>
    <w:basedOn w:val="a"/>
    <w:link w:val="25"/>
    <w:uiPriority w:val="99"/>
    <w:semiHidden/>
    <w:unhideWhenUsed/>
    <w:rsid w:val="007129E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129E6"/>
    <w:rPr>
      <w:rFonts w:ascii="Calibri" w:hAnsi="Calibri"/>
      <w:sz w:val="22"/>
      <w:szCs w:val="22"/>
      <w:lang w:eastAsia="en-US"/>
    </w:rPr>
  </w:style>
  <w:style w:type="paragraph" w:customStyle="1" w:styleId="6">
    <w:name w:val="Знак Знак6 Знак Знак"/>
    <w:basedOn w:val="a"/>
    <w:rsid w:val="009B6A5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f8">
    <w:name w:val="Без интервала Знак"/>
    <w:link w:val="af7"/>
    <w:uiPriority w:val="1"/>
    <w:rsid w:val="00E07D92"/>
    <w:rPr>
      <w:rFonts w:asciiTheme="minorHAnsi" w:eastAsiaTheme="minorEastAsia" w:hAnsiTheme="minorHAnsi" w:cstheme="minorBidi"/>
      <w:sz w:val="22"/>
      <w:szCs w:val="22"/>
    </w:rPr>
  </w:style>
  <w:style w:type="paragraph" w:customStyle="1" w:styleId="msonormalmailrucssattributepostfix">
    <w:name w:val="msonormal_mailru_css_attribute_postfix"/>
    <w:basedOn w:val="a"/>
    <w:rsid w:val="008547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8C38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8C38D4"/>
  </w:style>
  <w:style w:type="paragraph" w:customStyle="1" w:styleId="c1">
    <w:name w:val="c1"/>
    <w:basedOn w:val="a"/>
    <w:rsid w:val="008C38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8C38D4"/>
  </w:style>
  <w:style w:type="character" w:customStyle="1" w:styleId="c0">
    <w:name w:val="c0"/>
    <w:basedOn w:val="a0"/>
    <w:rsid w:val="008C38D4"/>
  </w:style>
  <w:style w:type="character" w:customStyle="1" w:styleId="c12">
    <w:name w:val="c12"/>
    <w:basedOn w:val="a0"/>
    <w:rsid w:val="008C3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5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5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4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9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1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16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26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6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5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54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74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85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9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5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1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8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42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03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34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012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18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618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214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836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29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0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3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5011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97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81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832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67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87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88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07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08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3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024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0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.sokik.ru/organization/2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p.sokik.ru/organization/43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http://www.map.sokik.ru/organization/1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p.sokik.ru/organization/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6CB96-83D0-4AF1-8CBE-1A6724075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8464</Words>
  <Characters>48246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2020-05-21T09:47:00Z</cp:lastPrinted>
  <dcterms:created xsi:type="dcterms:W3CDTF">2020-05-21T05:17:00Z</dcterms:created>
  <dcterms:modified xsi:type="dcterms:W3CDTF">2020-05-28T09:34:00Z</dcterms:modified>
</cp:coreProperties>
</file>