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72" w:rsidRPr="00CA3CDE" w:rsidRDefault="00CD3EA6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6875145" cy="945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145" cy="945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B0B72" w:rsidRPr="00CA3CDE">
        <w:rPr>
          <w:rFonts w:ascii="Times New Roman" w:hAnsi="Times New Roman" w:cs="Times New Roman"/>
        </w:rPr>
        <w:lastRenderedPageBreak/>
        <w:t>1.9. Локальные акты МБДОУ утрачивают силу (полностью или в отдельной части) в следующих случаях:</w:t>
      </w:r>
    </w:p>
    <w:p w:rsidR="00AB0B72" w:rsidRPr="00CA3CDE" w:rsidRDefault="00AB0B72" w:rsidP="00B76387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Вступление в силу акта, признающего данный локальный акт утратившим силу;</w:t>
      </w:r>
    </w:p>
    <w:p w:rsidR="00AB0B72" w:rsidRPr="00CA3CDE" w:rsidRDefault="00AB0B72" w:rsidP="00B76387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AB0B72" w:rsidRPr="00CA3CDE" w:rsidRDefault="00AB0B72" w:rsidP="00B76387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признание судом или иным уполномоченным органом государственной власти локального  акта МБДОУ противоречащим действующему законодательству.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1.10. Локальный акт МБДОУ, утративший силу, не подлежит исполнению.</w:t>
      </w:r>
    </w:p>
    <w:p w:rsidR="00AB0B72" w:rsidRPr="00CA3CDE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Pr="00CA3CDE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  <w:r w:rsidRPr="00CA3CDE">
        <w:rPr>
          <w:rFonts w:ascii="Times New Roman" w:hAnsi="Times New Roman" w:cs="Times New Roman"/>
          <w:b/>
        </w:rPr>
        <w:t>II. Цели и задачи</w:t>
      </w:r>
    </w:p>
    <w:p w:rsidR="00AB0B72" w:rsidRPr="00CA3CDE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2.1. Целями и задачами настоящего Положения являются:</w:t>
      </w:r>
    </w:p>
    <w:p w:rsidR="00AB0B72" w:rsidRPr="00CA3CDE" w:rsidRDefault="00AB0B72" w:rsidP="00B7638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создание единой и согласованной системы локальных актов МБДОУ;</w:t>
      </w:r>
    </w:p>
    <w:p w:rsidR="00AB0B72" w:rsidRPr="00CA3CDE" w:rsidRDefault="00AB0B72" w:rsidP="00B7638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обеспечение принципа законности в нормотворческой деятельности МБДОУ;</w:t>
      </w:r>
    </w:p>
    <w:p w:rsidR="00AB0B72" w:rsidRPr="00CA3CDE" w:rsidRDefault="00AB0B72" w:rsidP="00B7638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совершенствование процесса подготовки, оформления, принятия и реализации локальных актов МБДОУ;</w:t>
      </w:r>
    </w:p>
    <w:p w:rsidR="00AB0B72" w:rsidRPr="00CA3CDE" w:rsidRDefault="00AB0B72" w:rsidP="00B7638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предотвращение дублирования регулирования общественных и образовательных отношений в МБДОУ.</w:t>
      </w:r>
    </w:p>
    <w:p w:rsidR="00AB0B72" w:rsidRPr="00CA3CDE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  <w:r w:rsidRPr="00CA3CDE">
        <w:rPr>
          <w:rFonts w:ascii="Times New Roman" w:hAnsi="Times New Roman" w:cs="Times New Roman"/>
          <w:b/>
          <w:lang w:val="en-US"/>
        </w:rPr>
        <w:t>III</w:t>
      </w:r>
      <w:r w:rsidRPr="00CA3CDE">
        <w:rPr>
          <w:rFonts w:ascii="Times New Roman" w:hAnsi="Times New Roman" w:cs="Times New Roman"/>
          <w:b/>
        </w:rPr>
        <w:t>. Виды локальных актов</w:t>
      </w:r>
    </w:p>
    <w:p w:rsidR="00B76387" w:rsidRPr="00CA3CDE" w:rsidRDefault="00B76387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3.1. В соответствии с Уставом деятельность МБДОУ регламентируется следующими видами локальных актов: положения, приказы,  инструкции, должностные инструкции, правила, порядок. Представленный перечень видов локальных актов не является исчерпывающим.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3.2. Локальные акты МБДОУ могут быть классифицированы в группы в соответствии с компетенцией МБДОУ:</w:t>
      </w:r>
    </w:p>
    <w:p w:rsidR="00AB0B72" w:rsidRPr="00CA3CDE" w:rsidRDefault="00AB0B72" w:rsidP="00B7638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локальные акты организационно-распорядительного характера;</w:t>
      </w:r>
    </w:p>
    <w:p w:rsidR="00AB0B72" w:rsidRPr="00CA3CDE" w:rsidRDefault="00AB0B72" w:rsidP="00B7638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локальные акты, регламентирующие вопросы организации образовательного процесса;</w:t>
      </w:r>
    </w:p>
    <w:p w:rsidR="00AB0B72" w:rsidRPr="00CA3CDE" w:rsidRDefault="00AB0B72" w:rsidP="00B7638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локальные акты, регламентирующие отношения работодателя с работниками;</w:t>
      </w:r>
    </w:p>
    <w:p w:rsidR="00AB0B72" w:rsidRPr="00CA3CDE" w:rsidRDefault="00AB0B72" w:rsidP="00B7638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локальные акты, регламентирующие организацию учебно-методической работы;</w:t>
      </w:r>
    </w:p>
    <w:p w:rsidR="00AB0B72" w:rsidRPr="00CA3CDE" w:rsidRDefault="00AB0B72" w:rsidP="00B7638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локальные акты, регламентирующие деятельность органов самоуправления МБДОУ;</w:t>
      </w:r>
    </w:p>
    <w:p w:rsidR="00AB0B72" w:rsidRPr="00CA3CDE" w:rsidRDefault="00AB0B72" w:rsidP="00B7638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локальные акты, регламентирующие административную и финансово-хозяйственную деятельность;</w:t>
      </w:r>
    </w:p>
    <w:p w:rsidR="00AB0B72" w:rsidRPr="00CA3CDE" w:rsidRDefault="00AB0B72" w:rsidP="00B76387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локальные акты, обеспечивающие ведение делопроизводства.</w:t>
      </w:r>
    </w:p>
    <w:p w:rsidR="00AB0B72" w:rsidRPr="00CA3CDE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  <w:r w:rsidRPr="00CA3CDE">
        <w:rPr>
          <w:rFonts w:ascii="Times New Roman" w:hAnsi="Times New Roman" w:cs="Times New Roman"/>
          <w:b/>
        </w:rPr>
        <w:t>IV. Порядок подготовки локальных актов</w:t>
      </w:r>
    </w:p>
    <w:p w:rsidR="00B76387" w:rsidRPr="00CA3CDE" w:rsidRDefault="00B76387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</w:t>
      </w:r>
      <w:r w:rsidRPr="00CA3CDE">
        <w:rPr>
          <w:rFonts w:ascii="Times New Roman" w:hAnsi="Times New Roman" w:cs="Times New Roman"/>
        </w:rPr>
        <w:t>ДОУ устанавливается следующий порядок подготовки локальных актов: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4.1. Инициатором подготовки локальных актов могут быть:</w:t>
      </w:r>
    </w:p>
    <w:p w:rsidR="00AB0B72" w:rsidRPr="00CA3CDE" w:rsidRDefault="00AB0B72" w:rsidP="00B76387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учредитель;</w:t>
      </w:r>
    </w:p>
    <w:p w:rsidR="00AB0B72" w:rsidRPr="00CA3CDE" w:rsidRDefault="00AB0B72" w:rsidP="00B76387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администрация МБДОУ в лице заведующего;</w:t>
      </w:r>
    </w:p>
    <w:p w:rsidR="00AB0B72" w:rsidRPr="00CA3CDE" w:rsidRDefault="00AB0B72" w:rsidP="00B76387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органы государственно-общественного управления МБДОУ;</w:t>
      </w:r>
    </w:p>
    <w:p w:rsidR="00AB0B72" w:rsidRPr="00CA3CDE" w:rsidRDefault="00AB0B72" w:rsidP="00B76387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участники образовательных отношений.</w:t>
      </w:r>
    </w:p>
    <w:p w:rsidR="00AB0B72" w:rsidRPr="00CA3CDE" w:rsidRDefault="00AB0B72" w:rsidP="00B76387">
      <w:pPr>
        <w:spacing w:after="0"/>
        <w:ind w:left="567" w:firstLine="708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4.2. Проект локального акта готовится отдельным работником или группой работников по поручению заведующего МБДОУ, а также органом самоуправления МБДОУ, который выступил с соответствующей инициативой.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4.3. Подготовка локального акта включает в себя изучение законодательных и иных нормативных актов, локальных актов МБДОУ,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МБДОУ, тенденций ее развития и сложившейся ситуации.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lastRenderedPageBreak/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 в соответствии с ТК РФ.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4.6. 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 МБДОУ,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4.7. При необходимости локальный акт проходит процедуру согласования.</w:t>
      </w:r>
    </w:p>
    <w:p w:rsidR="00AB0B72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4.8. Сроки и порядок разработки проекта локального акта, порядок его согласования устанавливается локальным актом по ведению делопроизводства в МБДОУ.</w:t>
      </w:r>
    </w:p>
    <w:p w:rsidR="00B76387" w:rsidRPr="00AB0B72" w:rsidRDefault="00B76387" w:rsidP="00B76387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AB0B72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  <w:r w:rsidRPr="00CA3CDE">
        <w:rPr>
          <w:rFonts w:ascii="Times New Roman" w:hAnsi="Times New Roman" w:cs="Times New Roman"/>
          <w:b/>
        </w:rPr>
        <w:t>V. Порядок принятия и утверждения локального акта</w:t>
      </w:r>
    </w:p>
    <w:p w:rsidR="00B76387" w:rsidRPr="00CA3CDE" w:rsidRDefault="00B76387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5.1. Локальный акт, прошедший правовую и литературную экспертизу, а также процедуру согласования, подлежит принятию и утверждению руководителем МБДОУ в соответствии с  Уставом МБДОУ.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5.1. Локальные акты МБДОУ могут приниматься заведующим, общим собранием трудового коллектива МБДОУ, педагогическим советом, органом государственно-общественного управления либо иным органом самоуправления МБДОУ наделенным полномочиями по принятию локальных актов в соответствии с Уставом МБДОУ – по предметам их ведения и компетенции.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5.2. При принятии локальных актов, затрагивающих права воспитанников, учитывается мнение Родительского комитета.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 xml:space="preserve">5.3. 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CA3CDE">
        <w:rPr>
          <w:rFonts w:ascii="Times New Roman" w:hAnsi="Times New Roman" w:cs="Times New Roman"/>
        </w:rPr>
        <w:t>порядка  учета мнения представительного органа работников</w:t>
      </w:r>
      <w:proofErr w:type="gramEnd"/>
      <w:r w:rsidRPr="00CA3CDE">
        <w:rPr>
          <w:rFonts w:ascii="Times New Roman" w:hAnsi="Times New Roman" w:cs="Times New Roman"/>
        </w:rPr>
        <w:t>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5.4. Прошедший процедуру принятия локальный акт утверждается заведующим МБДОУ. Процедура утверждения оформляется либо подписью, либо приказом руководителя МБДОУ.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5.5. Локальный а</w:t>
      </w:r>
      <w:proofErr w:type="gramStart"/>
      <w:r w:rsidRPr="00CA3CDE">
        <w:rPr>
          <w:rFonts w:ascii="Times New Roman" w:hAnsi="Times New Roman" w:cs="Times New Roman"/>
        </w:rPr>
        <w:t>кт вст</w:t>
      </w:r>
      <w:proofErr w:type="gramEnd"/>
      <w:r w:rsidRPr="00CA3CDE">
        <w:rPr>
          <w:rFonts w:ascii="Times New Roman" w:hAnsi="Times New Roman" w:cs="Times New Roman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Датой принятия локального акта, требующего утверждения руководителем МБДОУ, является дата такого утверждения.</w:t>
      </w:r>
    </w:p>
    <w:p w:rsidR="00AB0B72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B76387" w:rsidRPr="00AB0B72" w:rsidRDefault="00B76387" w:rsidP="00B76387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AB0B72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  <w:r w:rsidRPr="00CA3CDE">
        <w:rPr>
          <w:rFonts w:ascii="Times New Roman" w:hAnsi="Times New Roman" w:cs="Times New Roman"/>
          <w:b/>
        </w:rPr>
        <w:t>VI. Оформление локального акта</w:t>
      </w:r>
    </w:p>
    <w:p w:rsidR="00B76387" w:rsidRPr="00CA3CDE" w:rsidRDefault="00B76387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CA3CDE">
        <w:rPr>
          <w:rFonts w:ascii="Times New Roman" w:hAnsi="Times New Roman" w:cs="Times New Roman"/>
        </w:rPr>
        <w:t>Р</w:t>
      </w:r>
      <w:proofErr w:type="gramEnd"/>
      <w:r w:rsidRPr="00CA3CDE">
        <w:rPr>
          <w:rFonts w:ascii="Times New Roman" w:hAnsi="Times New Roman" w:cs="Times New Roman"/>
        </w:rPr>
        <w:t xml:space="preserve"> 6.30-2003»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6.1. 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lastRenderedPageBreak/>
        <w:t>6.2.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6.3. Значительные по объему локальные акты могут делиться на главы, которые нумеруются римскими цифрами и имеют заголовки.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6.4. 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6.5. Локальный а</w:t>
      </w:r>
      <w:proofErr w:type="gramStart"/>
      <w:r w:rsidRPr="00CA3CDE">
        <w:rPr>
          <w:rFonts w:ascii="Times New Roman" w:hAnsi="Times New Roman" w:cs="Times New Roman"/>
        </w:rPr>
        <w:t>кт с  пр</w:t>
      </w:r>
      <w:proofErr w:type="gramEnd"/>
      <w:r w:rsidRPr="00CA3CDE">
        <w:rPr>
          <w:rFonts w:ascii="Times New Roman" w:hAnsi="Times New Roman" w:cs="Times New Roman"/>
        </w:rPr>
        <w:t>иложениями должен иметь сквозную нумерацию страниц.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 xml:space="preserve">6.6. Локальный акт излагается на государственном языке РФ и должен соответствовать литературным нормам. 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6.7. 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6.8.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AB0B72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6.9. Не допускается переписывание с законов. При необходимости это делается в отсылочной форме.</w:t>
      </w:r>
    </w:p>
    <w:p w:rsidR="00B76387" w:rsidRPr="00AB0B72" w:rsidRDefault="00B76387" w:rsidP="00B76387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AB0B72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  <w:r w:rsidRPr="00CA3CDE">
        <w:rPr>
          <w:rFonts w:ascii="Times New Roman" w:hAnsi="Times New Roman" w:cs="Times New Roman"/>
          <w:b/>
        </w:rPr>
        <w:t>VII. Основные требования к локальным актам</w:t>
      </w:r>
    </w:p>
    <w:p w:rsidR="00B76387" w:rsidRPr="00CA3CDE" w:rsidRDefault="00B76387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Локальные акты МБДОУ должны соответствовать следующим требованиям: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 xml:space="preserve">7.1. </w:t>
      </w:r>
      <w:proofErr w:type="gramStart"/>
      <w:r w:rsidRPr="00CA3CDE">
        <w:rPr>
          <w:rFonts w:ascii="Times New Roman" w:hAnsi="Times New Roman" w:cs="Times New Roman"/>
        </w:rPr>
        <w:t>Положение должно содержать следующие обязательные реквизиты: обозначение вида локального акта; его наименование, грифы: принято, утверждено, согласовано, учтено; текст, соответствующий его наименованию; отметку о наличии приложения и согласования.</w:t>
      </w:r>
      <w:proofErr w:type="gramEnd"/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7.2. Правила должны содержать следующие обязательные реквизиты: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7.3. Инструкции 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7.4. Решения 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7.5. Приказы и распоряжения руководителя МБДОУ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заведующего МБДОУ Приказы и распоряжения выполняются на бланке МБДОУ.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 xml:space="preserve">7.6. Протоколы и акты 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CA3CDE">
        <w:rPr>
          <w:rFonts w:ascii="Times New Roman" w:hAnsi="Times New Roman" w:cs="Times New Roman"/>
        </w:rPr>
        <w:t>процедуры</w:t>
      </w:r>
      <w:proofErr w:type="gramEnd"/>
      <w:r w:rsidRPr="00CA3CDE">
        <w:rPr>
          <w:rFonts w:ascii="Times New Roman" w:hAnsi="Times New Roman" w:cs="Times New Roman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7.8. Методические рекомендации 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рекомендации.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7.9. Программы и планы 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lastRenderedPageBreak/>
        <w:t>7.10. Должностная инструкция работника должна содержать следующие разделы: общие положения; права, предоставляемые работнику, и его обязанности; взаимодействия; ответственность за некачественное и несвоевременное выполнение (неисполнение) обязанностей, предусмотренных должностной инструкцией; требования к работнику.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7.11. При подготовке локальных актов, регулирующих социально-трудовые отношения (например, коллективный договор, правила внутреннего трудового распорядка и др.) следует руководствоваться рекомендациями о них.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7.12. Среди локальных актов МБДОУ высшую юридическую силу имеет Устав МБДОУ, поэтому принимаемые в МБДОУ локальные акты не должны противоречить его Уставу.</w:t>
      </w:r>
    </w:p>
    <w:p w:rsidR="00AB0B72" w:rsidRPr="00CA3CDE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Pr="00CA3CDE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  <w:r w:rsidRPr="00CA3CDE">
        <w:rPr>
          <w:rFonts w:ascii="Times New Roman" w:hAnsi="Times New Roman" w:cs="Times New Roman"/>
          <w:b/>
        </w:rPr>
        <w:t>VIII. Документация</w:t>
      </w:r>
    </w:p>
    <w:p w:rsidR="00AB0B72" w:rsidRPr="00CA3CDE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8.1. Локальные акты проходят процедуру регистрации в специальных журналах.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8.2. Обязательной регистрации подлежат положения, правила, инструкции, приказы и распоряжения заведующего МБДОУ.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 xml:space="preserve">8.3. Регистрацию локальных актов осуществляет </w:t>
      </w:r>
      <w:proofErr w:type="gramStart"/>
      <w:r w:rsidRPr="00CA3CDE">
        <w:rPr>
          <w:rFonts w:ascii="Times New Roman" w:hAnsi="Times New Roman" w:cs="Times New Roman"/>
        </w:rPr>
        <w:t>ответственный</w:t>
      </w:r>
      <w:proofErr w:type="gramEnd"/>
      <w:r w:rsidRPr="00CA3CDE">
        <w:rPr>
          <w:rFonts w:ascii="Times New Roman" w:hAnsi="Times New Roman" w:cs="Times New Roman"/>
        </w:rPr>
        <w:t xml:space="preserve"> за ведение делопроизводства согласно инструкции по делопроизводству в МБДОУ</w:t>
      </w:r>
    </w:p>
    <w:p w:rsidR="00AB0B72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8.4. Регистрация положений, правил и инструкций осуществляется не позднее дня их утверждения заведующим МБДОУ, приказов и распоряжений заведующего МБДОУ - не позднее дня их издания.</w:t>
      </w:r>
    </w:p>
    <w:p w:rsidR="00B76387" w:rsidRPr="00AB0B72" w:rsidRDefault="00B76387" w:rsidP="00B76387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AB0B72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  <w:r w:rsidRPr="00CA3CDE">
        <w:rPr>
          <w:rFonts w:ascii="Times New Roman" w:hAnsi="Times New Roman" w:cs="Times New Roman"/>
          <w:b/>
        </w:rPr>
        <w:t xml:space="preserve">IX. </w:t>
      </w:r>
      <w:r>
        <w:rPr>
          <w:rFonts w:ascii="Times New Roman" w:hAnsi="Times New Roman" w:cs="Times New Roman"/>
          <w:b/>
        </w:rPr>
        <w:t xml:space="preserve"> </w:t>
      </w:r>
      <w:r w:rsidRPr="00CA3CDE">
        <w:rPr>
          <w:rFonts w:ascii="Times New Roman" w:hAnsi="Times New Roman" w:cs="Times New Roman"/>
          <w:b/>
        </w:rPr>
        <w:t>Порядок внесения изменений и дополнений в локальные акты</w:t>
      </w:r>
    </w:p>
    <w:p w:rsidR="00B76387" w:rsidRPr="00CA3CDE" w:rsidRDefault="00B76387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9.1. В действующие в МБДОУ локальные акты могут быть внесены изменения и дополнения.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9.2. Порядок внесения изменений и дополнений в локальные акты МБДОУ определяется в самих локальных актах. В остальных случаях изменения и дополнения осуществляются в следующем порядке:</w:t>
      </w:r>
    </w:p>
    <w:p w:rsidR="00AB0B72" w:rsidRPr="00CA3CDE" w:rsidRDefault="00AB0B72" w:rsidP="00B76387">
      <w:pPr>
        <w:spacing w:after="0"/>
        <w:ind w:left="567" w:firstLine="708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AB0B72" w:rsidRPr="00CA3CDE" w:rsidRDefault="00AB0B72" w:rsidP="00B76387">
      <w:pPr>
        <w:spacing w:after="0"/>
        <w:ind w:left="567" w:firstLine="708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9.2.2. Изменения и дополнения в локальные акты: положения, принятые без согласования с органом государственно-общественного управления (самоуправления), правила, инструкции, программы, планы, решения, приказы и распоряжения заведующего МБДОУ, вносятся путем издания приказа заведующего МБДОУ о внесении изменений или дополнений в локальный нормативный акт;</w:t>
      </w:r>
    </w:p>
    <w:p w:rsidR="00AB0B72" w:rsidRPr="00CA3CDE" w:rsidRDefault="00AB0B72" w:rsidP="00B76387">
      <w:pPr>
        <w:spacing w:after="0"/>
        <w:ind w:left="567" w:firstLine="708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заведующего МБДОУ о внесении изменений или дополнений в локальный а</w:t>
      </w:r>
      <w:proofErr w:type="gramStart"/>
      <w:r w:rsidRPr="00CA3CDE">
        <w:rPr>
          <w:rFonts w:ascii="Times New Roman" w:hAnsi="Times New Roman" w:cs="Times New Roman"/>
        </w:rPr>
        <w:t>кт с пр</w:t>
      </w:r>
      <w:proofErr w:type="gramEnd"/>
      <w:r w:rsidRPr="00CA3CDE">
        <w:rPr>
          <w:rFonts w:ascii="Times New Roman" w:hAnsi="Times New Roman" w:cs="Times New Roman"/>
        </w:rPr>
        <w:t>едварительным получением от него согласия.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9.3. Изменения и дополнения в локальный а</w:t>
      </w:r>
      <w:proofErr w:type="gramStart"/>
      <w:r w:rsidRPr="00CA3CDE">
        <w:rPr>
          <w:rFonts w:ascii="Times New Roman" w:hAnsi="Times New Roman" w:cs="Times New Roman"/>
        </w:rPr>
        <w:t>кт вст</w:t>
      </w:r>
      <w:proofErr w:type="gramEnd"/>
      <w:r w:rsidRPr="00CA3CDE">
        <w:rPr>
          <w:rFonts w:ascii="Times New Roman" w:hAnsi="Times New Roman" w:cs="Times New Roman"/>
        </w:rPr>
        <w:t>упают в силу с даты, указанной в приказе о внесении изменений или дополнений в локальный нормативный акт, а в случае отсутствия указания в нем даты – по истечении 7 календарных дней с даты вступления приказа о внесении изменений или дополнений в локальный акт в силу.</w:t>
      </w:r>
    </w:p>
    <w:p w:rsidR="00AB0B72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 xml:space="preserve">9.4. 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CA3CDE">
        <w:rPr>
          <w:rFonts w:ascii="Times New Roman" w:hAnsi="Times New Roman" w:cs="Times New Roman"/>
        </w:rPr>
        <w:t>утратившими</w:t>
      </w:r>
      <w:proofErr w:type="gramEnd"/>
      <w:r w:rsidRPr="00CA3CDE">
        <w:rPr>
          <w:rFonts w:ascii="Times New Roman" w:hAnsi="Times New Roman" w:cs="Times New Roman"/>
        </w:rPr>
        <w:t xml:space="preserve"> силу, не вносятся.</w:t>
      </w:r>
    </w:p>
    <w:p w:rsidR="00B76387" w:rsidRPr="00CA3CDE" w:rsidRDefault="00B76387" w:rsidP="00B76387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AB0B72" w:rsidRDefault="00AB0B72" w:rsidP="00B76387">
      <w:pPr>
        <w:spacing w:after="0"/>
        <w:ind w:left="567"/>
        <w:rPr>
          <w:rFonts w:ascii="Times New Roman" w:hAnsi="Times New Roman" w:cs="Times New Roman"/>
          <w:b/>
        </w:rPr>
      </w:pPr>
      <w:r w:rsidRPr="00CA3CDE">
        <w:rPr>
          <w:rFonts w:ascii="Times New Roman" w:hAnsi="Times New Roman" w:cs="Times New Roman"/>
          <w:b/>
        </w:rPr>
        <w:t>X. Заключительные положения</w:t>
      </w:r>
    </w:p>
    <w:p w:rsidR="00B76387" w:rsidRPr="00CA3CDE" w:rsidRDefault="00B76387" w:rsidP="00B76387">
      <w:pPr>
        <w:spacing w:after="0"/>
        <w:ind w:left="567"/>
        <w:rPr>
          <w:rFonts w:ascii="Times New Roman" w:hAnsi="Times New Roman" w:cs="Times New Roman"/>
          <w:b/>
        </w:rPr>
      </w:pP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 xml:space="preserve">10.1. Положение вступает в силу </w:t>
      </w:r>
      <w:proofErr w:type="gramStart"/>
      <w:r w:rsidRPr="00CA3CDE">
        <w:rPr>
          <w:rFonts w:ascii="Times New Roman" w:hAnsi="Times New Roman" w:cs="Times New Roman"/>
        </w:rPr>
        <w:t>с даты</w:t>
      </w:r>
      <w:proofErr w:type="gramEnd"/>
      <w:r w:rsidRPr="00CA3CDE">
        <w:rPr>
          <w:rFonts w:ascii="Times New Roman" w:hAnsi="Times New Roman" w:cs="Times New Roman"/>
        </w:rPr>
        <w:t xml:space="preserve"> его утверждения заведующим МБДОУ.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</w:t>
      </w:r>
      <w:r w:rsidRPr="00CA3CDE">
        <w:rPr>
          <w:rFonts w:ascii="Times New Roman" w:hAnsi="Times New Roman" w:cs="Times New Roman"/>
        </w:rPr>
        <w:t>. Положение утрачивает силу в случае принятия нового Положения.</w:t>
      </w:r>
    </w:p>
    <w:p w:rsidR="00AB0B72" w:rsidRPr="00CA3CDE" w:rsidRDefault="00AB0B72" w:rsidP="00B76387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Pr="00CA3CDE">
        <w:rPr>
          <w:rFonts w:ascii="Times New Roman" w:hAnsi="Times New Roman" w:cs="Times New Roman"/>
        </w:rPr>
        <w:t>. Вопросы, не урегулированные настоящим Положением, подлежат урегулированию в соответствии с действующим законодательством РФ, Уставом МБДОУ и иными локальными нормативными актами МБДОУ.</w:t>
      </w:r>
    </w:p>
    <w:p w:rsidR="00AB0B72" w:rsidRPr="00CA3CDE" w:rsidRDefault="00AB0B72" w:rsidP="00B76387">
      <w:pPr>
        <w:spacing w:after="0"/>
        <w:rPr>
          <w:rFonts w:ascii="Times New Roman" w:hAnsi="Times New Roman" w:cs="Times New Roman"/>
        </w:rPr>
      </w:pPr>
    </w:p>
    <w:p w:rsidR="00AB0B72" w:rsidRPr="00E5664B" w:rsidRDefault="00AB0B72" w:rsidP="00B76387">
      <w:pPr>
        <w:pStyle w:val="a9"/>
        <w:ind w:left="567"/>
        <w:jc w:val="center"/>
      </w:pPr>
      <w:r w:rsidRPr="00E5664B">
        <w:lastRenderedPageBreak/>
        <w:t xml:space="preserve">С Положением </w:t>
      </w:r>
      <w:r w:rsidRPr="00E5664B">
        <w:rPr>
          <w:bCs/>
        </w:rPr>
        <w:t xml:space="preserve">о порядке </w:t>
      </w:r>
      <w:r w:rsidRPr="00E5664B">
        <w:t xml:space="preserve">разработки и принятия </w:t>
      </w:r>
      <w:proofErr w:type="gramStart"/>
      <w:r w:rsidRPr="00E5664B">
        <w:t>локальных</w:t>
      </w:r>
      <w:proofErr w:type="gramEnd"/>
    </w:p>
    <w:p w:rsidR="00AB0B72" w:rsidRPr="00B34B57" w:rsidRDefault="00AB0B72" w:rsidP="00B76387">
      <w:pPr>
        <w:pStyle w:val="3"/>
        <w:spacing w:before="0" w:after="0"/>
        <w:ind w:left="567"/>
        <w:jc w:val="center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E5664B">
        <w:rPr>
          <w:rFonts w:ascii="Times New Roman" w:hAnsi="Times New Roman" w:cs="Times New Roman"/>
          <w:b w:val="0"/>
          <w:sz w:val="24"/>
          <w:szCs w:val="24"/>
        </w:rPr>
        <w:t xml:space="preserve">нормативных актов </w:t>
      </w:r>
      <w:r w:rsidRPr="00E5664B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МБДОУ «Д/с №22 п. Нефтяников»</w:t>
      </w:r>
    </w:p>
    <w:p w:rsidR="00AB0B72" w:rsidRPr="00CA3CDE" w:rsidRDefault="00AB0B72" w:rsidP="00B76387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CA3CDE">
        <w:rPr>
          <w:rFonts w:ascii="Times New Roman" w:hAnsi="Times New Roman" w:cs="Times New Roman"/>
        </w:rPr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29"/>
        <w:gridCol w:w="4501"/>
      </w:tblGrid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572E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572E6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572E63">
              <w:rPr>
                <w:rFonts w:ascii="Times New Roman" w:hAnsi="Times New Roman" w:cs="Times New Roman"/>
              </w:rPr>
              <w:t>Ф.И.О.</w:t>
            </w: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AB0B72" w:rsidRPr="00572E63" w:rsidTr="001C46CB">
        <w:tc>
          <w:tcPr>
            <w:tcW w:w="195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B0B72" w:rsidRPr="00572E63" w:rsidRDefault="00AB0B72" w:rsidP="00B7638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AB0B72" w:rsidRPr="00572E63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572E63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pStyle w:val="20"/>
        <w:shd w:val="clear" w:color="auto" w:fill="auto"/>
        <w:ind w:left="567"/>
        <w:rPr>
          <w:sz w:val="24"/>
          <w:szCs w:val="24"/>
        </w:rPr>
      </w:pPr>
    </w:p>
    <w:p w:rsidR="00AB0B72" w:rsidRPr="00CA3CDE" w:rsidRDefault="00AB0B72" w:rsidP="00B76387">
      <w:pPr>
        <w:spacing w:after="0"/>
        <w:ind w:left="567"/>
        <w:rPr>
          <w:rFonts w:ascii="Times New Roman" w:hAnsi="Times New Roman" w:cs="Times New Roman"/>
        </w:rPr>
      </w:pPr>
    </w:p>
    <w:p w:rsidR="00D37B47" w:rsidRDefault="00D37B47" w:rsidP="00B76387">
      <w:pPr>
        <w:spacing w:after="0"/>
        <w:ind w:left="567"/>
      </w:pPr>
    </w:p>
    <w:sectPr w:rsidR="00D37B47" w:rsidSect="00AB0B72">
      <w:headerReference w:type="default" r:id="rId9"/>
      <w:footerReference w:type="even" r:id="rId10"/>
      <w:footerReference w:type="default" r:id="rId11"/>
      <w:pgSz w:w="11893" w:h="16826"/>
      <w:pgMar w:top="663" w:right="663" w:bottom="130" w:left="403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28" w:rsidRDefault="00013128" w:rsidP="00D37B47">
      <w:pPr>
        <w:spacing w:after="0" w:line="240" w:lineRule="auto"/>
      </w:pPr>
      <w:r>
        <w:separator/>
      </w:r>
    </w:p>
  </w:endnote>
  <w:endnote w:type="continuationSeparator" w:id="0">
    <w:p w:rsidR="00013128" w:rsidRDefault="00013128" w:rsidP="00D3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5E" w:rsidRDefault="00B76387">
    <w:pPr>
      <w:pStyle w:val="a4"/>
      <w:framePr w:w="11382" w:h="158" w:wrap="none" w:vAnchor="text" w:hAnchor="page" w:x="262" w:y="-883"/>
      <w:shd w:val="clear" w:color="auto" w:fill="auto"/>
      <w:ind w:left="5933"/>
    </w:pPr>
    <w:proofErr w:type="gramStart"/>
    <w:r>
      <w:rPr>
        <w:rStyle w:val="100"/>
      </w:rPr>
      <w:t>Ю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5E" w:rsidRPr="00C561E6" w:rsidRDefault="00013128" w:rsidP="00C56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28" w:rsidRDefault="00013128" w:rsidP="00D37B47">
      <w:pPr>
        <w:spacing w:after="0" w:line="240" w:lineRule="auto"/>
      </w:pPr>
      <w:r>
        <w:separator/>
      </w:r>
    </w:p>
  </w:footnote>
  <w:footnote w:type="continuationSeparator" w:id="0">
    <w:p w:rsidR="00013128" w:rsidRDefault="00013128" w:rsidP="00D3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5E" w:rsidRDefault="000131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C09"/>
    <w:multiLevelType w:val="hybridMultilevel"/>
    <w:tmpl w:val="740673A0"/>
    <w:lvl w:ilvl="0" w:tplc="2684DD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870A5"/>
    <w:multiLevelType w:val="hybridMultilevel"/>
    <w:tmpl w:val="73201958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3A89"/>
    <w:multiLevelType w:val="hybridMultilevel"/>
    <w:tmpl w:val="A9EAF234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5F43"/>
    <w:multiLevelType w:val="hybridMultilevel"/>
    <w:tmpl w:val="B622BA9A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F58EB"/>
    <w:multiLevelType w:val="hybridMultilevel"/>
    <w:tmpl w:val="CA768D76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B72"/>
    <w:rsid w:val="00013128"/>
    <w:rsid w:val="00030AED"/>
    <w:rsid w:val="001A5622"/>
    <w:rsid w:val="00264278"/>
    <w:rsid w:val="009C1F31"/>
    <w:rsid w:val="00AB0B72"/>
    <w:rsid w:val="00B76387"/>
    <w:rsid w:val="00CD3EA6"/>
    <w:rsid w:val="00D37B47"/>
    <w:rsid w:val="00D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47"/>
  </w:style>
  <w:style w:type="paragraph" w:styleId="3">
    <w:name w:val="heading 3"/>
    <w:basedOn w:val="a"/>
    <w:next w:val="a"/>
    <w:link w:val="30"/>
    <w:unhideWhenUsed/>
    <w:qFormat/>
    <w:rsid w:val="00AB0B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B7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AB0B7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AB0B7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locked/>
    <w:rsid w:val="00AB0B7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"/>
    <w:basedOn w:val="a3"/>
    <w:uiPriority w:val="99"/>
    <w:rsid w:val="00AB0B7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B0B72"/>
    <w:pPr>
      <w:shd w:val="clear" w:color="auto" w:fill="FFFFFF"/>
      <w:spacing w:after="0" w:line="322" w:lineRule="exact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B0B72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a4">
    <w:name w:val="Колонтитул"/>
    <w:basedOn w:val="a"/>
    <w:link w:val="a3"/>
    <w:uiPriority w:val="99"/>
    <w:rsid w:val="00AB0B72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B0B7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B0B7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B0B7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0B7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No Spacing"/>
    <w:uiPriority w:val="1"/>
    <w:qFormat/>
    <w:rsid w:val="00AB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63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B7638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2049</Words>
  <Characters>11684</Characters>
  <Application>Microsoft Office Word</Application>
  <DocSecurity>0</DocSecurity>
  <Lines>97</Lines>
  <Paragraphs>27</Paragraphs>
  <ScaleCrop>false</ScaleCrop>
  <Company>Grizli777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2018-03-03T10:56:00Z</dcterms:created>
  <dcterms:modified xsi:type="dcterms:W3CDTF">2018-03-26T04:17:00Z</dcterms:modified>
</cp:coreProperties>
</file>