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D5" w:rsidRPr="00217C66" w:rsidRDefault="00E65ED5" w:rsidP="00E65ED5">
      <w:pPr>
        <w:rPr>
          <w:sz w:val="35"/>
          <w:szCs w:val="35"/>
          <w:lang w:eastAsia="ru-RU"/>
        </w:rPr>
      </w:pPr>
      <w:r w:rsidRPr="00217C66">
        <w:rPr>
          <w:rFonts w:ascii="Times New Roman" w:hAnsi="Times New Roman" w:cs="Times New Roman"/>
          <w:sz w:val="35"/>
          <w:szCs w:val="35"/>
          <w:lang w:eastAsia="ru-RU"/>
        </w:rPr>
        <w:t>ОБ</w:t>
      </w:r>
      <w:r w:rsidRPr="00217C66">
        <w:rPr>
          <w:sz w:val="35"/>
          <w:szCs w:val="35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35"/>
          <w:szCs w:val="35"/>
          <w:lang w:eastAsia="ru-RU"/>
        </w:rPr>
        <w:t>УТВЕРЖДЕНИИ</w:t>
      </w:r>
      <w:r w:rsidRPr="00217C66">
        <w:rPr>
          <w:sz w:val="35"/>
          <w:szCs w:val="35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35"/>
          <w:szCs w:val="35"/>
          <w:lang w:eastAsia="ru-RU"/>
        </w:rPr>
        <w:t>ПОКАЗАТЕЛЕЙ</w:t>
      </w:r>
      <w:r w:rsidRPr="00217C66">
        <w:rPr>
          <w:sz w:val="35"/>
          <w:szCs w:val="35"/>
          <w:lang w:eastAsia="ru-RU"/>
        </w:rPr>
        <w:br/>
      </w:r>
      <w:r w:rsidRPr="00217C66">
        <w:rPr>
          <w:rFonts w:ascii="Times New Roman" w:hAnsi="Times New Roman" w:cs="Times New Roman"/>
          <w:lang w:eastAsia="ru-RU"/>
        </w:rPr>
        <w:t>ДЕЯТЕЛЬНОСТИ</w:t>
      </w:r>
      <w:r w:rsidRPr="00217C66">
        <w:rPr>
          <w:lang w:eastAsia="ru-RU"/>
        </w:rPr>
        <w:t xml:space="preserve"> </w:t>
      </w:r>
      <w:r w:rsidRPr="00217C66">
        <w:rPr>
          <w:rFonts w:ascii="Times New Roman" w:hAnsi="Times New Roman" w:cs="Times New Roman"/>
          <w:lang w:eastAsia="ru-RU"/>
        </w:rPr>
        <w:t>ОБРАЗОВАТЕЛЬНОЙ</w:t>
      </w:r>
      <w:r w:rsidRPr="00217C66">
        <w:rPr>
          <w:lang w:eastAsia="ru-RU"/>
        </w:rPr>
        <w:t xml:space="preserve"> </w:t>
      </w:r>
      <w:r w:rsidRPr="00217C66">
        <w:rPr>
          <w:rFonts w:ascii="Times New Roman" w:hAnsi="Times New Roman" w:cs="Times New Roman"/>
          <w:lang w:eastAsia="ru-RU"/>
        </w:rPr>
        <w:t>ОРГАНИЗАЦИИ</w:t>
      </w:r>
      <w:r w:rsidRPr="00217C66">
        <w:rPr>
          <w:lang w:eastAsia="ru-RU"/>
        </w:rPr>
        <w:t>,</w:t>
      </w:r>
      <w:r w:rsidRPr="00217C66">
        <w:rPr>
          <w:sz w:val="35"/>
          <w:szCs w:val="35"/>
          <w:lang w:eastAsia="ru-RU"/>
        </w:rPr>
        <w:br/>
      </w:r>
      <w:r w:rsidRPr="00217C66">
        <w:rPr>
          <w:rFonts w:ascii="Times New Roman" w:hAnsi="Times New Roman" w:cs="Times New Roman"/>
          <w:lang w:eastAsia="ru-RU"/>
        </w:rPr>
        <w:t>ПОДЛЕЖАЩЕЙ</w:t>
      </w:r>
      <w:r w:rsidRPr="00217C66">
        <w:rPr>
          <w:lang w:eastAsia="ru-RU"/>
        </w:rPr>
        <w:t xml:space="preserve"> </w:t>
      </w:r>
      <w:r w:rsidRPr="00217C66">
        <w:rPr>
          <w:rFonts w:ascii="Times New Roman" w:hAnsi="Times New Roman" w:cs="Times New Roman"/>
          <w:lang w:eastAsia="ru-RU"/>
        </w:rPr>
        <w:t>САМООБСЛЕДОВАНИЮ</w:t>
      </w:r>
    </w:p>
    <w:p w:rsidR="00E65ED5" w:rsidRPr="00217C66" w:rsidRDefault="00E65ED5" w:rsidP="00E65ED5">
      <w:pPr>
        <w:rPr>
          <w:color w:val="0059AA"/>
          <w:sz w:val="23"/>
          <w:szCs w:val="23"/>
          <w:lang w:eastAsia="ru-RU"/>
        </w:rPr>
      </w:pPr>
      <w:bookmarkStart w:id="0" w:name="_GoBack"/>
      <w:r w:rsidRPr="00217C66">
        <w:rPr>
          <w:rFonts w:ascii="Times New Roman" w:hAnsi="Times New Roman" w:cs="Times New Roman"/>
          <w:color w:val="0059AA"/>
          <w:sz w:val="23"/>
          <w:szCs w:val="23"/>
          <w:lang w:eastAsia="ru-RU"/>
        </w:rPr>
        <w:t>Приказ</w:t>
      </w:r>
      <w:r w:rsidRPr="00217C66">
        <w:rPr>
          <w:color w:val="0059AA"/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color w:val="0059AA"/>
          <w:sz w:val="23"/>
          <w:szCs w:val="23"/>
          <w:lang w:eastAsia="ru-RU"/>
        </w:rPr>
        <w:t>Министерства</w:t>
      </w:r>
      <w:r w:rsidRPr="00217C66">
        <w:rPr>
          <w:color w:val="0059AA"/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color w:val="0059AA"/>
          <w:sz w:val="23"/>
          <w:szCs w:val="23"/>
          <w:lang w:eastAsia="ru-RU"/>
        </w:rPr>
        <w:t>образования</w:t>
      </w:r>
      <w:r w:rsidRPr="00217C66">
        <w:rPr>
          <w:color w:val="0059AA"/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color w:val="0059AA"/>
          <w:sz w:val="23"/>
          <w:szCs w:val="23"/>
          <w:lang w:eastAsia="ru-RU"/>
        </w:rPr>
        <w:t>и</w:t>
      </w:r>
      <w:r w:rsidRPr="00217C66">
        <w:rPr>
          <w:rFonts w:ascii="MV Boli" w:hAnsi="MV Boli" w:cs="MV Boli"/>
          <w:color w:val="0059AA"/>
          <w:sz w:val="23"/>
          <w:szCs w:val="23"/>
          <w:lang w:eastAsia="ru-RU"/>
        </w:rPr>
        <w:t> </w:t>
      </w:r>
      <w:r w:rsidRPr="00217C66">
        <w:rPr>
          <w:rFonts w:ascii="Times New Roman" w:hAnsi="Times New Roman" w:cs="Times New Roman"/>
          <w:color w:val="0059AA"/>
          <w:sz w:val="23"/>
          <w:szCs w:val="23"/>
          <w:lang w:eastAsia="ru-RU"/>
        </w:rPr>
        <w:t>науки</w:t>
      </w:r>
      <w:r w:rsidRPr="00217C66">
        <w:rPr>
          <w:color w:val="0059AA"/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color w:val="0059AA"/>
          <w:sz w:val="23"/>
          <w:szCs w:val="23"/>
          <w:lang w:eastAsia="ru-RU"/>
        </w:rPr>
        <w:t>Российской</w:t>
      </w:r>
      <w:r w:rsidRPr="00217C66">
        <w:rPr>
          <w:color w:val="0059AA"/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color w:val="0059AA"/>
          <w:sz w:val="23"/>
          <w:szCs w:val="23"/>
          <w:lang w:eastAsia="ru-RU"/>
        </w:rPr>
        <w:t>Федерации</w:t>
      </w:r>
      <w:r w:rsidRPr="00217C66">
        <w:rPr>
          <w:color w:val="0059AA"/>
          <w:sz w:val="23"/>
          <w:szCs w:val="23"/>
          <w:lang w:eastAsia="ru-RU"/>
        </w:rPr>
        <w:br/>
      </w:r>
      <w:r w:rsidRPr="00217C66">
        <w:rPr>
          <w:rFonts w:ascii="MV Boli" w:hAnsi="MV Boli" w:cs="MV Boli"/>
          <w:color w:val="0059AA"/>
          <w:sz w:val="23"/>
          <w:szCs w:val="23"/>
          <w:lang w:eastAsia="ru-RU"/>
        </w:rPr>
        <w:t> </w:t>
      </w:r>
      <w:r w:rsidRPr="00217C66">
        <w:rPr>
          <w:rFonts w:ascii="Times New Roman" w:hAnsi="Times New Roman" w:cs="Times New Roman"/>
          <w:color w:val="0059AA"/>
          <w:sz w:val="23"/>
          <w:szCs w:val="23"/>
          <w:lang w:eastAsia="ru-RU"/>
        </w:rPr>
        <w:t>от</w:t>
      </w:r>
      <w:r w:rsidRPr="00217C66">
        <w:rPr>
          <w:color w:val="0059AA"/>
          <w:sz w:val="23"/>
          <w:szCs w:val="23"/>
          <w:lang w:eastAsia="ru-RU"/>
        </w:rPr>
        <w:t xml:space="preserve"> 10 </w:t>
      </w:r>
      <w:r w:rsidRPr="00217C66">
        <w:rPr>
          <w:rFonts w:ascii="Times New Roman" w:hAnsi="Times New Roman" w:cs="Times New Roman"/>
          <w:color w:val="0059AA"/>
          <w:sz w:val="23"/>
          <w:szCs w:val="23"/>
          <w:lang w:eastAsia="ru-RU"/>
        </w:rPr>
        <w:t>декабря</w:t>
      </w:r>
      <w:r w:rsidRPr="00217C66">
        <w:rPr>
          <w:rFonts w:ascii="MV Boli" w:hAnsi="MV Boli" w:cs="MV Boli"/>
          <w:color w:val="0059AA"/>
          <w:sz w:val="23"/>
          <w:szCs w:val="23"/>
          <w:lang w:eastAsia="ru-RU"/>
        </w:rPr>
        <w:t> </w:t>
      </w:r>
      <w:r w:rsidRPr="00217C66">
        <w:rPr>
          <w:color w:val="0059AA"/>
          <w:sz w:val="23"/>
          <w:szCs w:val="23"/>
          <w:lang w:eastAsia="ru-RU"/>
        </w:rPr>
        <w:t xml:space="preserve">2013 </w:t>
      </w:r>
      <w:r w:rsidRPr="00217C66">
        <w:rPr>
          <w:rFonts w:ascii="Times New Roman" w:hAnsi="Times New Roman" w:cs="Times New Roman"/>
          <w:color w:val="0059AA"/>
          <w:sz w:val="23"/>
          <w:szCs w:val="23"/>
          <w:lang w:eastAsia="ru-RU"/>
        </w:rPr>
        <w:t>г</w:t>
      </w:r>
      <w:r w:rsidRPr="00217C66">
        <w:rPr>
          <w:color w:val="0059AA"/>
          <w:sz w:val="23"/>
          <w:szCs w:val="23"/>
          <w:lang w:eastAsia="ru-RU"/>
        </w:rPr>
        <w:t xml:space="preserve">. </w:t>
      </w:r>
      <w:r w:rsidRPr="00217C66">
        <w:rPr>
          <w:rFonts w:ascii="Times New Roman" w:hAnsi="Times New Roman" w:cs="Times New Roman"/>
          <w:color w:val="0059AA"/>
          <w:sz w:val="23"/>
          <w:szCs w:val="23"/>
          <w:lang w:eastAsia="ru-RU"/>
        </w:rPr>
        <w:t>№</w:t>
      </w:r>
      <w:r w:rsidRPr="00217C66">
        <w:rPr>
          <w:color w:val="0059AA"/>
          <w:sz w:val="23"/>
          <w:szCs w:val="23"/>
          <w:lang w:eastAsia="ru-RU"/>
        </w:rPr>
        <w:t xml:space="preserve"> 1324</w:t>
      </w:r>
    </w:p>
    <w:bookmarkEnd w:id="0"/>
    <w:p w:rsidR="00E65ED5" w:rsidRPr="00217C66" w:rsidRDefault="00E65ED5" w:rsidP="00E65ED5">
      <w:pPr>
        <w:rPr>
          <w:sz w:val="32"/>
          <w:szCs w:val="32"/>
          <w:lang w:eastAsia="ru-RU"/>
        </w:rPr>
      </w:pPr>
      <w:r w:rsidRPr="00217C66">
        <w:rPr>
          <w:rFonts w:ascii="Times New Roman" w:hAnsi="Times New Roman" w:cs="Times New Roman"/>
          <w:sz w:val="32"/>
          <w:szCs w:val="32"/>
          <w:lang w:eastAsia="ru-RU"/>
        </w:rPr>
        <w:t>Зарегистрировано</w:t>
      </w:r>
      <w:r w:rsidRPr="00217C66">
        <w:rPr>
          <w:sz w:val="32"/>
          <w:szCs w:val="32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32"/>
          <w:szCs w:val="32"/>
          <w:lang w:eastAsia="ru-RU"/>
        </w:rPr>
        <w:t>Министерством</w:t>
      </w:r>
      <w:r w:rsidRPr="00217C66">
        <w:rPr>
          <w:sz w:val="32"/>
          <w:szCs w:val="32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32"/>
          <w:szCs w:val="32"/>
          <w:lang w:eastAsia="ru-RU"/>
        </w:rPr>
        <w:t>юстиции</w:t>
      </w:r>
      <w:r w:rsidRPr="00217C66">
        <w:rPr>
          <w:rFonts w:ascii="MV Boli" w:hAnsi="MV Boli" w:cs="MV Boli"/>
          <w:sz w:val="32"/>
          <w:szCs w:val="32"/>
          <w:lang w:eastAsia="ru-RU"/>
        </w:rPr>
        <w:t> </w:t>
      </w:r>
      <w:r w:rsidRPr="00217C66">
        <w:rPr>
          <w:rFonts w:ascii="Times New Roman" w:hAnsi="Times New Roman" w:cs="Times New Roman"/>
          <w:sz w:val="32"/>
          <w:szCs w:val="32"/>
          <w:lang w:eastAsia="ru-RU"/>
        </w:rPr>
        <w:t>Российской</w:t>
      </w:r>
      <w:r w:rsidRPr="00217C66">
        <w:rPr>
          <w:sz w:val="32"/>
          <w:szCs w:val="32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32"/>
          <w:szCs w:val="32"/>
          <w:lang w:eastAsia="ru-RU"/>
        </w:rPr>
        <w:t>Федерации</w:t>
      </w:r>
      <w:r w:rsidRPr="00217C66">
        <w:rPr>
          <w:sz w:val="32"/>
          <w:szCs w:val="32"/>
          <w:lang w:eastAsia="ru-RU"/>
        </w:rPr>
        <w:br/>
        <w:t xml:space="preserve">28 </w:t>
      </w:r>
      <w:r w:rsidRPr="00217C66">
        <w:rPr>
          <w:rFonts w:ascii="Times New Roman" w:hAnsi="Times New Roman" w:cs="Times New Roman"/>
          <w:sz w:val="32"/>
          <w:szCs w:val="32"/>
          <w:lang w:eastAsia="ru-RU"/>
        </w:rPr>
        <w:t>января</w:t>
      </w:r>
      <w:r w:rsidRPr="00217C66">
        <w:rPr>
          <w:sz w:val="32"/>
          <w:szCs w:val="32"/>
          <w:lang w:eastAsia="ru-RU"/>
        </w:rPr>
        <w:t xml:space="preserve"> 2014 </w:t>
      </w:r>
      <w:r w:rsidRPr="00217C66">
        <w:rPr>
          <w:rFonts w:ascii="Times New Roman" w:hAnsi="Times New Roman" w:cs="Times New Roman"/>
          <w:sz w:val="32"/>
          <w:szCs w:val="32"/>
          <w:lang w:eastAsia="ru-RU"/>
        </w:rPr>
        <w:t>г</w:t>
      </w:r>
      <w:r w:rsidRPr="00217C66">
        <w:rPr>
          <w:sz w:val="32"/>
          <w:szCs w:val="32"/>
          <w:lang w:eastAsia="ru-RU"/>
        </w:rPr>
        <w:t xml:space="preserve">. </w:t>
      </w:r>
      <w:r w:rsidRPr="00217C66">
        <w:rPr>
          <w:rFonts w:ascii="Times New Roman" w:hAnsi="Times New Roman" w:cs="Times New Roman"/>
          <w:sz w:val="32"/>
          <w:szCs w:val="32"/>
          <w:lang w:eastAsia="ru-RU"/>
        </w:rPr>
        <w:t>Регистрационный</w:t>
      </w:r>
      <w:r w:rsidRPr="00217C66">
        <w:rPr>
          <w:rFonts w:ascii="MV Boli" w:hAnsi="MV Boli" w:cs="MV Boli"/>
          <w:sz w:val="32"/>
          <w:szCs w:val="32"/>
          <w:lang w:eastAsia="ru-RU"/>
        </w:rPr>
        <w:t> </w:t>
      </w:r>
      <w:r w:rsidRPr="00217C66">
        <w:rPr>
          <w:rFonts w:ascii="Times New Roman" w:hAnsi="Times New Roman" w:cs="Times New Roman"/>
          <w:sz w:val="32"/>
          <w:szCs w:val="32"/>
          <w:lang w:eastAsia="ru-RU"/>
        </w:rPr>
        <w:t>№</w:t>
      </w:r>
      <w:r w:rsidRPr="00217C66">
        <w:rPr>
          <w:sz w:val="32"/>
          <w:szCs w:val="32"/>
          <w:lang w:eastAsia="ru-RU"/>
        </w:rPr>
        <w:t xml:space="preserve"> 31135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В соответствии с </w:t>
      </w:r>
      <w:hyperlink r:id="rId5" w:anchor="st29_2_3" w:history="1">
        <w:r w:rsidRPr="00217C66">
          <w:rPr>
            <w:rFonts w:ascii="PTSerifRegular" w:hAnsi="PTSerifRegular"/>
            <w:color w:val="0059AA"/>
            <w:sz w:val="23"/>
            <w:szCs w:val="23"/>
            <w:lang w:eastAsia="ru-RU"/>
          </w:rPr>
          <w:t>пунктом 3 части 2 статьи 29</w:t>
        </w:r>
      </w:hyperlink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48, ст. 6165) и </w:t>
      </w:r>
      <w:hyperlink r:id="rId6" w:anchor="p5.2.15" w:history="1">
        <w:r w:rsidRPr="00217C66">
          <w:rPr>
            <w:rFonts w:ascii="PTSerifRegular" w:hAnsi="PTSerifRegular"/>
            <w:color w:val="0059AA"/>
            <w:sz w:val="23"/>
            <w:szCs w:val="23"/>
            <w:lang w:eastAsia="ru-RU"/>
          </w:rPr>
          <w:t>подпунктом 5.2.15</w:t>
        </w:r>
      </w:hyperlink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Утвердить: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 (приложение № 1);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 (приложение № 2);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 (приложение № 3);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 (приложение № 4);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 (приложение № 5);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самообследованию</w:t>
      </w:r>
      <w:proofErr w:type="spellEnd"/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 xml:space="preserve"> (приложение № 6).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Министр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Д.В.ЛИВАНОВ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Приложение № 1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Утверждены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от 10 декабря 2013 г. № 1324</w:t>
      </w:r>
    </w:p>
    <w:p w:rsidR="00E65ED5" w:rsidRPr="00217C66" w:rsidRDefault="00E65ED5" w:rsidP="00E65ED5">
      <w:pPr>
        <w:rPr>
          <w:sz w:val="29"/>
          <w:szCs w:val="29"/>
          <w:lang w:eastAsia="ru-RU"/>
        </w:rPr>
      </w:pPr>
      <w:r w:rsidRPr="00217C66">
        <w:rPr>
          <w:rFonts w:ascii="Times New Roman" w:hAnsi="Times New Roman" w:cs="Times New Roman"/>
          <w:sz w:val="23"/>
          <w:szCs w:val="23"/>
          <w:lang w:eastAsia="ru-RU"/>
        </w:rPr>
        <w:lastRenderedPageBreak/>
        <w:t>ПОКАЗАТЕЛИ</w:t>
      </w:r>
      <w:r w:rsidRPr="00217C66">
        <w:rPr>
          <w:sz w:val="29"/>
          <w:szCs w:val="29"/>
          <w:lang w:eastAsia="ru-RU"/>
        </w:rPr>
        <w:br/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ДЕЯТЕЛЬНОСТИ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ДОШКОЛЬНОЙ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ОБРАЗОВАТЕЛЬНОЙ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ОРГАНИЗАЦИИ</w:t>
      </w:r>
      <w:r w:rsidRPr="00217C66">
        <w:rPr>
          <w:sz w:val="23"/>
          <w:szCs w:val="23"/>
          <w:lang w:eastAsia="ru-RU"/>
        </w:rPr>
        <w:t>,</w:t>
      </w:r>
      <w:r w:rsidRPr="00217C66">
        <w:rPr>
          <w:sz w:val="29"/>
          <w:szCs w:val="29"/>
          <w:lang w:eastAsia="ru-RU"/>
        </w:rPr>
        <w:br/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ПОДЛЕЖАЩЕЙ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6867"/>
        <w:gridCol w:w="1913"/>
      </w:tblGrid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По освоению образовательной программы дошкольного </w:t>
            </w: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день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</w:tbl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Приложение № 2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Утверждены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от 10 декабря 2013 г. № 1324</w:t>
      </w:r>
    </w:p>
    <w:p w:rsidR="00E65ED5" w:rsidRPr="00217C66" w:rsidRDefault="00E65ED5" w:rsidP="00E65ED5">
      <w:pPr>
        <w:rPr>
          <w:sz w:val="29"/>
          <w:szCs w:val="29"/>
          <w:lang w:eastAsia="ru-RU"/>
        </w:rPr>
      </w:pPr>
      <w:r w:rsidRPr="00217C66">
        <w:rPr>
          <w:rFonts w:ascii="Times New Roman" w:hAnsi="Times New Roman" w:cs="Times New Roman"/>
          <w:sz w:val="23"/>
          <w:szCs w:val="23"/>
          <w:lang w:eastAsia="ru-RU"/>
        </w:rPr>
        <w:t>ПОКАЗАТЕЛИ</w:t>
      </w:r>
      <w:r w:rsidRPr="00217C66">
        <w:rPr>
          <w:sz w:val="29"/>
          <w:szCs w:val="29"/>
          <w:lang w:eastAsia="ru-RU"/>
        </w:rPr>
        <w:br/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ДЕЯТЕЛЬНОСТИ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ОБЩЕОБРАЗОВАТЕЛЬНОЙ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ОРГАНИЗАЦИИ</w:t>
      </w:r>
      <w:r w:rsidRPr="00217C66">
        <w:rPr>
          <w:sz w:val="23"/>
          <w:szCs w:val="23"/>
          <w:lang w:eastAsia="ru-RU"/>
        </w:rPr>
        <w:t>,</w:t>
      </w:r>
      <w:r w:rsidRPr="00217C66">
        <w:rPr>
          <w:sz w:val="29"/>
          <w:szCs w:val="29"/>
          <w:lang w:eastAsia="ru-RU"/>
        </w:rPr>
        <w:br/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ПОДЛЕЖАЩЕЙ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359"/>
        <w:gridCol w:w="1421"/>
      </w:tblGrid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балл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С обеспечением возможности работы на стационарных компьютерах </w:t>
            </w: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</w:tbl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Приложение № 3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Утверждены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от 10 декабря 2013 г. № 1324</w:t>
      </w:r>
    </w:p>
    <w:p w:rsidR="00E65ED5" w:rsidRPr="00217C66" w:rsidRDefault="00E65ED5" w:rsidP="00E65ED5">
      <w:pPr>
        <w:rPr>
          <w:sz w:val="29"/>
          <w:szCs w:val="29"/>
          <w:lang w:eastAsia="ru-RU"/>
        </w:rPr>
      </w:pPr>
      <w:r w:rsidRPr="00217C66">
        <w:rPr>
          <w:rFonts w:ascii="Times New Roman" w:hAnsi="Times New Roman" w:cs="Times New Roman"/>
          <w:sz w:val="23"/>
          <w:szCs w:val="23"/>
          <w:lang w:eastAsia="ru-RU"/>
        </w:rPr>
        <w:t>ПОКАЗАТЕЛИ</w:t>
      </w:r>
      <w:r w:rsidRPr="00217C66">
        <w:rPr>
          <w:sz w:val="29"/>
          <w:szCs w:val="29"/>
          <w:lang w:eastAsia="ru-RU"/>
        </w:rPr>
        <w:br/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ДЕЯТЕЛЬНОСТИ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ПРОФЕССИОНАЛЬНОЙ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ОБРАЗОВАТЕЛЬНОЙ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ОРГАНИЗАЦИИ</w:t>
      </w:r>
      <w:r w:rsidRPr="00217C66">
        <w:rPr>
          <w:sz w:val="23"/>
          <w:szCs w:val="23"/>
          <w:lang w:eastAsia="ru-RU"/>
        </w:rPr>
        <w:t>,</w:t>
      </w:r>
      <w:r w:rsidRPr="00217C66">
        <w:rPr>
          <w:sz w:val="29"/>
          <w:szCs w:val="29"/>
          <w:lang w:eastAsia="ru-RU"/>
        </w:rPr>
        <w:br/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ПОДЛЕЖАЩЕЙ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316"/>
        <w:gridCol w:w="1464"/>
      </w:tblGrid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Общая численность студентов (курсантов), обучающихся по образовательным программам подготовки специалистов среднего </w:t>
            </w: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звена,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</w:tbl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--------------------------------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&lt;*&gt; Заполняется для каждого филиала отдельно.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lastRenderedPageBreak/>
        <w:t> 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Приложение № 4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Утверждены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от 10 декабря 2013 г. № 1324</w:t>
      </w:r>
    </w:p>
    <w:p w:rsidR="00E65ED5" w:rsidRPr="00217C66" w:rsidRDefault="00E65ED5" w:rsidP="00E65ED5">
      <w:pPr>
        <w:rPr>
          <w:sz w:val="29"/>
          <w:szCs w:val="29"/>
          <w:lang w:eastAsia="ru-RU"/>
        </w:rPr>
      </w:pPr>
      <w:r w:rsidRPr="00217C66">
        <w:rPr>
          <w:rFonts w:ascii="Times New Roman" w:hAnsi="Times New Roman" w:cs="Times New Roman"/>
          <w:sz w:val="23"/>
          <w:szCs w:val="23"/>
          <w:lang w:eastAsia="ru-RU"/>
        </w:rPr>
        <w:t>ПОКАЗАТЕЛИ</w:t>
      </w:r>
      <w:r w:rsidRPr="00217C66">
        <w:rPr>
          <w:sz w:val="29"/>
          <w:szCs w:val="29"/>
          <w:lang w:eastAsia="ru-RU"/>
        </w:rPr>
        <w:br/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ДЕЯТЕЛЬНОСТИ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ОБРАЗОВАТЕЛЬНОЙ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ОРГАНИЗАЦИИ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ВЫСШЕГО</w:t>
      </w:r>
      <w:r w:rsidRPr="00217C66">
        <w:rPr>
          <w:sz w:val="29"/>
          <w:szCs w:val="29"/>
          <w:lang w:eastAsia="ru-RU"/>
        </w:rPr>
        <w:br/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ОБРАЗОВАНИЯ</w:t>
      </w:r>
      <w:r w:rsidRPr="00217C66">
        <w:rPr>
          <w:sz w:val="23"/>
          <w:szCs w:val="23"/>
          <w:lang w:eastAsia="ru-RU"/>
        </w:rPr>
        <w:t xml:space="preserve">,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ПОДЛЕЖАЩЕЙ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7429"/>
        <w:gridCol w:w="1453"/>
      </w:tblGrid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Общая численность студентов (курсантов), обучающихся по образовательным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,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, программам магистратуры,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ассистентуры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-стажировки,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Средний балл студентов (курсантов), принятых по результатам единого государственного экзамена на первый курс на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обучение по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очной форме по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Средний балл студентов (курсантов), принятых по результатам дополнительных вступительных испытаний на первый курс на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обучение по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очной форме по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по договору об образовании на обучение по образовательным программам высшего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обучение по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очной форме по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за счет средств соответствующих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без вступительных испытаний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по специальностям и направлениям подготовки, соответствующим профилю олимпиады школьников, без вступительных испытаний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студентов (курсантов), принятых на условиях целевого приема на первый курс на очную форму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обучения по программам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в общей численности студентов (курсантов), принятых на первый курс по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на очную форму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,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, программам магистратуры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обучение по программам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студентов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Научно-исследовательская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Web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of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Science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Scopus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цитирований в Российском индексе научного цитирования (далее - РИНЦ)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Web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of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Science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Scopus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2.11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лицензионных соглашений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работников, имеющих ученую степень кандидата и доктора наук, в общей численности научно-педагогических работников филиала (без совместителей и работающих по договорам гражданско-правового характера) &lt;*&gt;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грантов за отчетный период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Международная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иностранных студентов (курсантов) (кроме стран Содружества Независимых Государств (далее - СНГ)), обучающихся по образовательным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,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3.1.2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иностранных студентов (курсантов) из стран СНГ, обучающихся по образовательным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,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, программам магистратуры, в общей численности студентов (курсантов),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иностранных студентов (курсантов) (кроме стран СНГ), завершивших освоение образовательных программ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, программ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, программ магистратуры, в общем выпуске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иностранных студентов (курсантов) из стран СНГ, завершивших освоение образовательных программ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, программ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, программ магистратуры, в общем выпуске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студентов (курсантов) образовательной организации, обучающихся по очной форме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обучения по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образовательным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,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 студентов (курсантов) иностранных образовательных организаций, прошедших обучение в образовательной организации по очной форме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обучения по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образовательным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бакалавриата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, программам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специалитета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, программам магистратуры, не менее семестра (триместра)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</w:t>
            </w: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ассистентов-стажеров)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3.9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Объем средств, полученных образовательной организацией на выполнение НИОКР от иностранных граждан и иностранных юридических лиц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Объем средств от образовательной деятельности, полученных образовательной организацией от иностранных граждан и иностранных юридических лиц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5.1.1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Имеющихся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5.1.2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Закрепленных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5.1.3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Предоставленных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Удельный вес стоимости оборудования (не старше 5 лет) образовательной организации в общей стоимости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</w:tbl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--------------------------------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&lt;*&gt; Заполняется для каждого филиала отдельно.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Приложение № 5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Утверждены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от 10 декабря 2013 г. № 1324</w:t>
      </w:r>
    </w:p>
    <w:p w:rsidR="00E65ED5" w:rsidRPr="00217C66" w:rsidRDefault="00E65ED5" w:rsidP="00E65ED5">
      <w:pPr>
        <w:rPr>
          <w:sz w:val="29"/>
          <w:szCs w:val="29"/>
          <w:lang w:eastAsia="ru-RU"/>
        </w:rPr>
      </w:pPr>
      <w:r w:rsidRPr="00217C66">
        <w:rPr>
          <w:rFonts w:ascii="Times New Roman" w:hAnsi="Times New Roman" w:cs="Times New Roman"/>
          <w:sz w:val="23"/>
          <w:szCs w:val="23"/>
          <w:lang w:eastAsia="ru-RU"/>
        </w:rPr>
        <w:t>ПОКАЗАТЕЛИ</w:t>
      </w:r>
      <w:r w:rsidRPr="00217C66">
        <w:rPr>
          <w:sz w:val="29"/>
          <w:szCs w:val="29"/>
          <w:lang w:eastAsia="ru-RU"/>
        </w:rPr>
        <w:br/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ДЕЯТЕЛЬНОСТИ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ОРГАНИЗАЦИИ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ДОПОЛНИТЕЛЬНОГО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ОБРАЗОВАНИЯ</w:t>
      </w:r>
      <w:r w:rsidRPr="00217C66">
        <w:rPr>
          <w:sz w:val="23"/>
          <w:szCs w:val="23"/>
          <w:lang w:eastAsia="ru-RU"/>
        </w:rPr>
        <w:t>,</w:t>
      </w:r>
      <w:r w:rsidRPr="00217C66">
        <w:rPr>
          <w:sz w:val="29"/>
          <w:szCs w:val="29"/>
          <w:lang w:eastAsia="ru-RU"/>
        </w:rPr>
        <w:br/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ПОДЛЕЖАЩЕЙ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359"/>
        <w:gridCol w:w="1421"/>
      </w:tblGrid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да/нет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</w:tbl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 </w:t>
      </w:r>
    </w:p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Приложение № 6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Утверждены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приказом Министерства образования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и науки Российской Федерации</w:t>
      </w: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br/>
        <w:t>от 10 декабря 2013 г. № 1324</w:t>
      </w:r>
    </w:p>
    <w:p w:rsidR="00E65ED5" w:rsidRPr="00217C66" w:rsidRDefault="00E65ED5" w:rsidP="00E65ED5">
      <w:pPr>
        <w:rPr>
          <w:sz w:val="29"/>
          <w:szCs w:val="29"/>
          <w:lang w:eastAsia="ru-RU"/>
        </w:rPr>
      </w:pPr>
      <w:r w:rsidRPr="00217C66">
        <w:rPr>
          <w:rFonts w:ascii="Times New Roman" w:hAnsi="Times New Roman" w:cs="Times New Roman"/>
          <w:sz w:val="23"/>
          <w:szCs w:val="23"/>
          <w:lang w:eastAsia="ru-RU"/>
        </w:rPr>
        <w:t>ПОКАЗАТЕЛИ</w:t>
      </w:r>
      <w:r w:rsidRPr="00217C66">
        <w:rPr>
          <w:sz w:val="29"/>
          <w:szCs w:val="29"/>
          <w:lang w:eastAsia="ru-RU"/>
        </w:rPr>
        <w:br/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ДЕЯТЕЛЬНОСТИ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ОРГАНИЗАЦИИ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ДОПОЛНИТЕЛЬНОГО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ПРОФЕССИОНАЛЬНОГО</w:t>
      </w:r>
      <w:r w:rsidRPr="00217C66">
        <w:rPr>
          <w:sz w:val="29"/>
          <w:szCs w:val="29"/>
          <w:lang w:eastAsia="ru-RU"/>
        </w:rPr>
        <w:br/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ОБРАЗОВАНИЯ</w:t>
      </w:r>
      <w:r w:rsidRPr="00217C66">
        <w:rPr>
          <w:sz w:val="23"/>
          <w:szCs w:val="23"/>
          <w:lang w:eastAsia="ru-RU"/>
        </w:rPr>
        <w:t xml:space="preserve">,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ПОДЛЕЖАЩЕЙ</w:t>
      </w:r>
      <w:r w:rsidRPr="00217C66">
        <w:rPr>
          <w:sz w:val="23"/>
          <w:szCs w:val="23"/>
          <w:lang w:eastAsia="ru-RU"/>
        </w:rPr>
        <w:t xml:space="preserve"> </w:t>
      </w:r>
      <w:r w:rsidRPr="00217C66">
        <w:rPr>
          <w:rFonts w:ascii="Times New Roman" w:hAnsi="Times New Roman" w:cs="Times New Roman"/>
          <w:sz w:val="23"/>
          <w:szCs w:val="23"/>
          <w:lang w:eastAsia="ru-RU"/>
        </w:rPr>
        <w:t>САМООБСЛЕДОВАНИЮ</w:t>
      </w:r>
    </w:p>
    <w:tbl>
      <w:tblPr>
        <w:tblW w:w="5000" w:type="pct"/>
        <w:tblCellSpacing w:w="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7283"/>
        <w:gridCol w:w="1497"/>
      </w:tblGrid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</w:t>
            </w: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обучение 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Программ повышения квалификации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Программ профессиональной переподготовки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лет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Научно-исследовательская деятельность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Web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of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Science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Количество цитирований в индексируемой системе цитирования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Scopus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Web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of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Science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Количество статей в научной периодике, индексируемой в системе цитирования </w:t>
            </w:r>
            <w:proofErr w:type="spell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Scopus</w:t>
            </w:r>
            <w:proofErr w:type="spell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,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Общий объем НИОКР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Количество подготовленных печатных учебных изданий (включая учебники и учебные пособия), методических и периодических </w:t>
            </w: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изданий, количество изданных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2.12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человек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чел./%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Финансово-экономическая деятельность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тыс. руб.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4.1.1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Имеющихся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у образовательной организации на праве собственности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4.1.2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Закрепленных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4.1.3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Предоставленных</w:t>
            </w:r>
            <w:proofErr w:type="gramEnd"/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 образовательной организации в аренду, безвозмездное пользование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кв. м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</w:t>
            </w: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слушателя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единиц</w:t>
            </w:r>
          </w:p>
        </w:tc>
      </w:tr>
      <w:tr w:rsidR="00E65ED5" w:rsidRPr="00217C66" w:rsidTr="00746A6C">
        <w:trPr>
          <w:tblCellSpacing w:w="0" w:type="dxa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65ED5" w:rsidRPr="00217C66" w:rsidRDefault="00E65ED5" w:rsidP="00E65ED5">
            <w:pPr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</w:pPr>
            <w:r w:rsidRPr="00217C66">
              <w:rPr>
                <w:rFonts w:ascii="PTSerifRegular" w:hAnsi="PTSerifRegular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</w:tbl>
    <w:p w:rsidR="00E65ED5" w:rsidRPr="00217C66" w:rsidRDefault="00E65ED5" w:rsidP="00E65ED5">
      <w:pPr>
        <w:rPr>
          <w:rFonts w:ascii="PTSerifRegular" w:hAnsi="PTSerifRegular"/>
          <w:color w:val="000000"/>
          <w:sz w:val="23"/>
          <w:szCs w:val="23"/>
          <w:lang w:eastAsia="ru-RU"/>
        </w:rPr>
      </w:pPr>
      <w:r w:rsidRPr="00217C66">
        <w:rPr>
          <w:rFonts w:ascii="PTSerifRegular" w:hAnsi="PTSerifRegular"/>
          <w:color w:val="000000"/>
          <w:sz w:val="23"/>
          <w:szCs w:val="23"/>
          <w:lang w:eastAsia="ru-RU"/>
        </w:rPr>
        <w:t>​</w:t>
      </w:r>
    </w:p>
    <w:p w:rsidR="00E65ED5" w:rsidRPr="001E7864" w:rsidRDefault="00E65ED5" w:rsidP="00E65ED5">
      <w:pPr>
        <w:rPr>
          <w:rStyle w:val="serp-urlitem"/>
          <w:lang w:val="en-US"/>
        </w:rPr>
      </w:pPr>
      <w:hyperlink r:id="rId7" w:tgtFrame="_blank" w:history="1">
        <w:r w:rsidRPr="001E7864">
          <w:rPr>
            <w:rStyle w:val="a3"/>
            <w:lang w:val="en-US"/>
          </w:rPr>
          <w:t>273-</w:t>
        </w:r>
        <w:proofErr w:type="spellStart"/>
        <w:r>
          <w:rPr>
            <w:rStyle w:val="a3"/>
            <w:rFonts w:ascii="Times New Roman" w:hAnsi="Times New Roman" w:cs="Times New Roman"/>
          </w:rPr>
          <w:t>фз</w:t>
        </w:r>
        <w:proofErr w:type="spellEnd"/>
        <w:r w:rsidRPr="001E7864">
          <w:rPr>
            <w:rStyle w:val="a3"/>
            <w:lang w:val="en-US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</w:rPr>
          <w:t>рф</w:t>
        </w:r>
        <w:proofErr w:type="spellEnd"/>
      </w:hyperlink>
      <w:r w:rsidRPr="001E7864">
        <w:rPr>
          <w:rStyle w:val="serp-urlmark"/>
          <w:lang w:val="en-US"/>
        </w:rPr>
        <w:t>›</w:t>
      </w:r>
      <w:proofErr w:type="spellStart"/>
      <w:r>
        <w:fldChar w:fldCharType="begin"/>
      </w:r>
      <w:r w:rsidRPr="001E7864">
        <w:rPr>
          <w:lang w:val="en-US"/>
        </w:rPr>
        <w:instrText xml:space="preserve"> HYPERLINK "http://yandex.ru/clck/jsredir?from=yandex.ru%3Byandsearch%3Bweb%3B%3B&amp;text=&amp;etext=371.JQo5JpDtpKQjv8qzAcoCWMptrHwqYs14hdeLB3Uwas0KnHwFa5iPi8TRAZ6oMuqFNgj87KzesQcIkQu_KdRjc18W4fKd81vBnozamZnsnrNvtDvmztu6IDT6lnJe8NblK-kuys1pbSdCcQIjtB6PC5YYzFo47aGvXr_CIn2enloYVDxTOJOy-OYf7qsBXjZZ.cb14359d3b3a47a615db88985a1d68a0e9eb6b5a&amp;uuid=&amp;state=AiuY0DBWFJ4ePaEse6rgeKdnI0e4oXuRYo0IEhrXr7w0L24O5Xv8RnUVwmxyeTliDoqUKrGrVaSUGB9hJJ08o3s1R2gk9hkldo-Jgh-z80f4E3yS4hnrJcfqEl_abLoKsc472j4ohRkF6JTKU8mgAcJHYOf33_pjwfrWzTMBhB-8tFRoOiz-e7lnpDOg5LaACU3kRGOSfi15WArVjlOvesXrW7QgQRT0GfjsifwbaVRZebSh14vtfg&amp;data=UlNrNmk5WktYejR0eWJFYk1Ldmtxbm0xMlNXTkN6ZWdkZC1DdERGR2hFN0Q4VUo1MmJId3kyNEMwM1h6WUtzYTJSSDF2MDFIYjBrakljMHpFVHRqbDBFS1JBWHhsbGUzTHRGMk9qRzVsbzdRZVJRcllWNk02Mll0bllRODRFa3pTVExZSkxnV1Fka18xYk9VaGRaMy1Tekpvb0RjTmNlYnEtV29JRnA3UUFJV0tndTJZTGhJRVB5UXEzN1N1dGN2Mk1wSW1rY0RiTXM&amp;b64e=2&amp;sign=87c3a86aa03c32f948c0153dd1ce8cd6&amp;keyno=0&amp;l10n=ru" \t "_blank" </w:instrText>
      </w:r>
      <w:r>
        <w:fldChar w:fldCharType="separate"/>
      </w:r>
      <w:r w:rsidRPr="001E7864">
        <w:rPr>
          <w:rStyle w:val="a3"/>
          <w:lang w:val="en-US"/>
        </w:rPr>
        <w:t>akty</w:t>
      </w:r>
      <w:proofErr w:type="spellEnd"/>
      <w:r w:rsidRPr="001E7864">
        <w:rPr>
          <w:rStyle w:val="a3"/>
          <w:lang w:val="en-US"/>
        </w:rPr>
        <w:t>…</w:t>
      </w:r>
      <w:proofErr w:type="spellStart"/>
      <w:r w:rsidRPr="001E7864">
        <w:rPr>
          <w:rStyle w:val="a3"/>
          <w:lang w:val="en-US"/>
        </w:rPr>
        <w:t>rossii</w:t>
      </w:r>
      <w:proofErr w:type="spellEnd"/>
      <w:r w:rsidRPr="001E7864">
        <w:rPr>
          <w:rStyle w:val="a3"/>
          <w:lang w:val="en-US"/>
        </w:rPr>
        <w:t>/</w:t>
      </w:r>
      <w:proofErr w:type="spellStart"/>
      <w:r w:rsidRPr="001E7864">
        <w:rPr>
          <w:rStyle w:val="a3"/>
          <w:b/>
          <w:bCs/>
          <w:lang w:val="en-US"/>
        </w:rPr>
        <w:t>prikaz</w:t>
      </w:r>
      <w:proofErr w:type="spellEnd"/>
      <w:r w:rsidRPr="001E7864">
        <w:rPr>
          <w:rStyle w:val="a3"/>
          <w:lang w:val="en-US"/>
        </w:rPr>
        <w:t>…</w:t>
      </w:r>
      <w:r w:rsidRPr="001E7864">
        <w:rPr>
          <w:rStyle w:val="a3"/>
          <w:b/>
          <w:bCs/>
          <w:lang w:val="en-US"/>
        </w:rPr>
        <w:t>rf</w:t>
      </w:r>
      <w:r w:rsidRPr="001E7864">
        <w:rPr>
          <w:rStyle w:val="a3"/>
          <w:lang w:val="en-US"/>
        </w:rPr>
        <w:t>-</w:t>
      </w:r>
      <w:r w:rsidRPr="001E7864">
        <w:rPr>
          <w:rStyle w:val="a3"/>
          <w:b/>
          <w:bCs/>
          <w:lang w:val="en-US"/>
        </w:rPr>
        <w:t>ot</w:t>
      </w:r>
      <w:r w:rsidRPr="001E7864">
        <w:rPr>
          <w:rStyle w:val="a3"/>
          <w:lang w:val="en-US"/>
        </w:rPr>
        <w:t>-</w:t>
      </w:r>
      <w:r w:rsidRPr="001E7864">
        <w:rPr>
          <w:rStyle w:val="a3"/>
          <w:b/>
          <w:bCs/>
          <w:lang w:val="en-US"/>
        </w:rPr>
        <w:t>10122013</w:t>
      </w:r>
      <w:r w:rsidRPr="001E7864">
        <w:rPr>
          <w:rStyle w:val="a3"/>
          <w:lang w:val="en-US"/>
        </w:rPr>
        <w:t>…</w:t>
      </w:r>
      <w:r w:rsidRPr="001E7864">
        <w:rPr>
          <w:rStyle w:val="a3"/>
          <w:b/>
          <w:bCs/>
          <w:lang w:val="en-US"/>
        </w:rPr>
        <w:t>1324</w:t>
      </w:r>
      <w:r>
        <w:rPr>
          <w:rStyle w:val="a3"/>
          <w:b/>
          <w:bCs/>
        </w:rPr>
        <w:fldChar w:fldCharType="end"/>
      </w:r>
    </w:p>
    <w:p w:rsidR="00B9390C" w:rsidRPr="00E65ED5" w:rsidRDefault="00B9390C" w:rsidP="00E65ED5">
      <w:pPr>
        <w:rPr>
          <w:lang w:val="en-US"/>
        </w:rPr>
      </w:pPr>
    </w:p>
    <w:sectPr w:rsidR="00B9390C" w:rsidRPr="00E65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2D"/>
    <w:rsid w:val="0056022D"/>
    <w:rsid w:val="00B9390C"/>
    <w:rsid w:val="00E6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E65ED5"/>
  </w:style>
  <w:style w:type="character" w:styleId="a3">
    <w:name w:val="Hyperlink"/>
    <w:basedOn w:val="a0"/>
    <w:uiPriority w:val="99"/>
    <w:semiHidden/>
    <w:unhideWhenUsed/>
    <w:rsid w:val="00E65ED5"/>
    <w:rPr>
      <w:color w:val="0000FF"/>
      <w:u w:val="single"/>
    </w:rPr>
  </w:style>
  <w:style w:type="character" w:customStyle="1" w:styleId="serp-urlmark">
    <w:name w:val="serp-url__mark"/>
    <w:basedOn w:val="a0"/>
    <w:rsid w:val="00E65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">
    <w:name w:val="serp-url__item"/>
    <w:basedOn w:val="a0"/>
    <w:rsid w:val="00E65ED5"/>
  </w:style>
  <w:style w:type="character" w:styleId="a3">
    <w:name w:val="Hyperlink"/>
    <w:basedOn w:val="a0"/>
    <w:uiPriority w:val="99"/>
    <w:semiHidden/>
    <w:unhideWhenUsed/>
    <w:rsid w:val="00E65ED5"/>
    <w:rPr>
      <w:color w:val="0000FF"/>
      <w:u w:val="single"/>
    </w:rPr>
  </w:style>
  <w:style w:type="character" w:customStyle="1" w:styleId="serp-urlmark">
    <w:name w:val="serp-url__mark"/>
    <w:basedOn w:val="a0"/>
    <w:rsid w:val="00E6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akty_pravitelstva_rf/postanovlenie-pravitelstva-rf-ot-03062013-no-466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6490</Words>
  <Characters>36995</Characters>
  <Application>Microsoft Office Word</Application>
  <DocSecurity>0</DocSecurity>
  <Lines>308</Lines>
  <Paragraphs>86</Paragraphs>
  <ScaleCrop>false</ScaleCrop>
  <Company/>
  <LinksUpToDate>false</LinksUpToDate>
  <CharactersWithSpaces>43399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Rassvet</dc:creator>
  <cp:keywords/>
  <dc:description/>
  <cp:lastModifiedBy>Rassvet</cp:lastModifiedBy>
  <cp:revision>2</cp:revision>
  <dcterms:created xsi:type="dcterms:W3CDTF">2014-07-01T05:12:00Z</dcterms:created>
  <dcterms:modified xsi:type="dcterms:W3CDTF">2014-07-01T05:13:00Z</dcterms:modified>
</cp:coreProperties>
</file>