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10517" w:h="605" w:hRule="exact" w:wrap="none" w:vAnchor="page" w:hAnchor="page" w:x="590" w:y="655"/>
        <w:widowControl w:val="0"/>
        <w:shd w:val="clear" w:color="auto" w:fill="auto"/>
        <w:bidi w:val="0"/>
        <w:spacing w:before="0" w:after="0" w:line="276" w:lineRule="auto"/>
        <w:ind w:left="0" w:right="0" w:firstLine="0"/>
        <w:jc w:val="center"/>
        <w:rPr>
          <w:sz w:val="22"/>
          <w:szCs w:val="22"/>
        </w:rPr>
      </w:pPr>
      <w:r>
        <w:rPr>
          <w:color w:val="000000"/>
          <w:spacing w:val="0"/>
          <w:w w:val="100"/>
          <w:position w:val="0"/>
          <w:sz w:val="22"/>
          <w:szCs w:val="22"/>
          <w:shd w:val="clear" w:color="auto" w:fill="auto"/>
          <w:lang w:val="ru-RU" w:eastAsia="ru-RU" w:bidi="ru-RU"/>
        </w:rPr>
        <w:t>МУНИЦИПАЛЬНОЕ БЮДЖЕТНОЕ ДОШКОЛЬНОЕ ОБРАЗОВАТЕЛЬНОЕ УЧРЕЖДЕНИЕ</w:t>
        <w:br/>
        <w:t>«ДЕТСКИЙ САД №22 П. НЕФТЯНИКОВ»</w:t>
      </w:r>
    </w:p>
    <w:p>
      <w:pPr>
        <w:pStyle w:val="Style5"/>
        <w:keepNext w:val="0"/>
        <w:keepLines w:val="0"/>
        <w:framePr w:w="10517" w:h="758" w:hRule="exact" w:wrap="none" w:vAnchor="page" w:hAnchor="page" w:x="590" w:y="4816"/>
        <w:widowControl w:val="0"/>
        <w:shd w:val="clear" w:color="auto" w:fill="auto"/>
        <w:bidi w:val="0"/>
        <w:spacing w:before="0" w:after="0"/>
        <w:ind w:left="0" w:right="0" w:firstLine="0"/>
        <w:jc w:val="center"/>
      </w:pPr>
      <w:bookmarkStart w:id="0" w:name="bookmark0"/>
      <w:r>
        <w:rPr>
          <w:color w:val="000000"/>
          <w:spacing w:val="0"/>
          <w:w w:val="100"/>
          <w:position w:val="0"/>
          <w:shd w:val="clear" w:color="auto" w:fill="auto"/>
          <w:lang w:val="ru-RU" w:eastAsia="ru-RU" w:bidi="ru-RU"/>
        </w:rPr>
        <w:t>Отчёт по самообразованию по теме:</w:t>
        <w:br/>
        <w:t>«Пластилинография как средство развития мелкой моторики рук».</w:t>
      </w:r>
      <w:bookmarkEnd w:id="0"/>
    </w:p>
    <w:p>
      <w:pPr>
        <w:pStyle w:val="Style2"/>
        <w:keepNext w:val="0"/>
        <w:keepLines w:val="0"/>
        <w:framePr w:w="10517" w:h="629" w:hRule="exact" w:wrap="none" w:vAnchor="page" w:hAnchor="page" w:x="590" w:y="11647"/>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Подготовила воспитатель:</w:t>
      </w:r>
    </w:p>
    <w:p>
      <w:pPr>
        <w:pStyle w:val="Style2"/>
        <w:keepNext w:val="0"/>
        <w:keepLines w:val="0"/>
        <w:framePr w:w="10517" w:h="629" w:hRule="exact" w:wrap="none" w:vAnchor="page" w:hAnchor="page" w:x="590" w:y="11647"/>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Трифонова Екатерина Александровна</w:t>
      </w:r>
    </w:p>
    <w:p>
      <w:pPr>
        <w:pStyle w:val="Style2"/>
        <w:keepNext w:val="0"/>
        <w:keepLines w:val="0"/>
        <w:framePr w:w="10517" w:h="312" w:hRule="exact" w:wrap="none" w:vAnchor="page" w:hAnchor="page" w:x="590" w:y="1469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Каргасок 2017-2018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10517" w:h="974" w:hRule="exact" w:wrap="none" w:vAnchor="page" w:hAnchor="page" w:x="590" w:y="655"/>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ru-RU" w:eastAsia="ru-RU" w:bidi="ru-RU"/>
        </w:rPr>
        <w:t>Дошкольное детство - это важный период в жизни ребенка. Именно в этот период идет разностороннее развитие ребенка, реализуются его потенциальные возможности и первые проявления творчества.</w:t>
      </w:r>
    </w:p>
    <w:p>
      <w:pPr>
        <w:pStyle w:val="Style2"/>
        <w:keepNext w:val="0"/>
        <w:keepLines w:val="0"/>
        <w:framePr w:w="10517" w:h="13709" w:hRule="exact" w:wrap="none" w:vAnchor="page" w:hAnchor="page" w:x="590" w:y="1879"/>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В 2017 году я начала работу по самообразованию по данной теме. С первого занятия я поняла, что не ошиблась с выбором темы. Одним из помощников ребёнка для развития является пластилин. Детям очень нравится работать с пластилином, лепить.</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 xml:space="preserve">Рисование пластилином - замечательный по своим возможностям вид изобразительной деятельности. Она позволяет освоить ребенку объём, сделать картинку рельефной и живой. </w:t>
      </w:r>
      <w:r>
        <w:rPr>
          <w:b/>
          <w:bCs/>
          <w:color w:val="000000"/>
          <w:spacing w:val="0"/>
          <w:w w:val="100"/>
          <w:position w:val="0"/>
          <w:sz w:val="24"/>
          <w:szCs w:val="24"/>
          <w:shd w:val="clear" w:color="auto" w:fill="auto"/>
          <w:lang w:val="ru-RU" w:eastAsia="ru-RU" w:bidi="ru-RU"/>
        </w:rPr>
        <w:t xml:space="preserve">Пластилинография - </w:t>
      </w:r>
      <w:r>
        <w:rPr>
          <w:color w:val="000000"/>
          <w:spacing w:val="0"/>
          <w:w w:val="100"/>
          <w:position w:val="0"/>
          <w:sz w:val="24"/>
          <w:szCs w:val="24"/>
          <w:shd w:val="clear" w:color="auto" w:fill="auto"/>
          <w:lang w:val="ru-RU" w:eastAsia="ru-RU" w:bidi="ru-RU"/>
        </w:rPr>
        <w:t>это один из сравнительно недавнего появления нового жанра (вида) в изобразительной деятельности. 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Этот жанр представляет собой создания лепных картин с изображением более или менее выпуклых, полу объёмных объектов на горизонтальной поверхности, с применением нетрадиционных техник и материалов. Основной материал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Рисование пластилином - замечательный по своим возможностям вид изобразительной деятельности. Она позволяет освоить ребенку объём, сделать картинку рельефной и живой.</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С раннего возраста ребенок знает такой мягкий, податливый материал, как пластилин, из которого можно лепить, но не каждый знает о том, что пластилином можно рисовать.</w:t>
      </w:r>
    </w:p>
    <w:p>
      <w:pPr>
        <w:pStyle w:val="Style2"/>
        <w:keepNext w:val="0"/>
        <w:keepLines w:val="0"/>
        <w:framePr w:w="10517" w:h="13709" w:hRule="exact" w:wrap="none" w:vAnchor="page" w:hAnchor="page" w:x="590" w:y="18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 пластилинографией способствуют развитию таких психических процессов, как: внимание, память, мышление; способствуют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w:t>
      </w:r>
    </w:p>
    <w:p>
      <w:pPr>
        <w:pStyle w:val="Style2"/>
        <w:keepNext w:val="0"/>
        <w:keepLines w:val="0"/>
        <w:framePr w:w="10517" w:h="13709" w:hRule="exact" w:wrap="none" w:vAnchor="page" w:hAnchor="page" w:x="590" w:y="18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Занимаясь пластилинографией, у ребёнка развивается умелость рук, укрепляется сила рук, движения обеих рук становятся более согласованными, а движения пальцев дифференцируются, ребёнок подготавливает руку к освоению такого сложного навыка, как письмо.</w:t>
      </w:r>
    </w:p>
    <w:p>
      <w:pPr>
        <w:pStyle w:val="Style2"/>
        <w:keepNext w:val="0"/>
        <w:keepLines w:val="0"/>
        <w:framePr w:w="10517" w:h="13709" w:hRule="exact" w:wrap="none" w:vAnchor="page" w:hAnchor="page" w:x="590" w:y="18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Исходя из вышеизложенного была определена цель.</w:t>
      </w:r>
    </w:p>
    <w:p>
      <w:pPr>
        <w:pStyle w:val="Style2"/>
        <w:keepNext w:val="0"/>
        <w:keepLines w:val="0"/>
        <w:framePr w:w="10517" w:h="13709" w:hRule="exact" w:wrap="none" w:vAnchor="page" w:hAnchor="page" w:x="590" w:y="1879"/>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Цель:</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Продолжить развитие мелкой моторики и координации движения рук у детей дошкольного возраста посредством пластилинографии.</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Совершенствование условий для развития мелкой моторики пальцев рук, детей дошкольного возраста.</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Исходя из этого, я выделила себе основные задачи обучения детей пластилинографии:</w:t>
      </w:r>
    </w:p>
    <w:p>
      <w:pPr>
        <w:pStyle w:val="Style2"/>
        <w:keepNext w:val="0"/>
        <w:keepLines w:val="0"/>
        <w:framePr w:w="10517" w:h="13709" w:hRule="exact" w:wrap="none" w:vAnchor="page" w:hAnchor="page" w:x="590" w:y="1879"/>
        <w:widowControl w:val="0"/>
        <w:numPr>
          <w:ilvl w:val="0"/>
          <w:numId w:val="1"/>
        </w:numPr>
        <w:shd w:val="clear" w:color="auto" w:fill="auto"/>
        <w:tabs>
          <w:tab w:pos="259"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Формирование навыков работы с пластилином, пробуждение интереса к лепке.</w:t>
      </w:r>
    </w:p>
    <w:p>
      <w:pPr>
        <w:pStyle w:val="Style2"/>
        <w:keepNext w:val="0"/>
        <w:keepLines w:val="0"/>
        <w:framePr w:w="10517" w:h="13709" w:hRule="exact" w:wrap="none" w:vAnchor="page" w:hAnchor="page" w:x="590" w:y="1879"/>
        <w:widowControl w:val="0"/>
        <w:numPr>
          <w:ilvl w:val="0"/>
          <w:numId w:val="1"/>
        </w:numPr>
        <w:shd w:val="clear" w:color="auto" w:fill="auto"/>
        <w:tabs>
          <w:tab w:pos="274"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Освоение новых приемов (Раскатывание, сплющивание, прощипывание, оттягивание, заглаживание, скатывание, надавливание, размазывание и создание с помощью различных приемов сюжетных картин).</w:t>
      </w:r>
    </w:p>
    <w:p>
      <w:pPr>
        <w:pStyle w:val="Style2"/>
        <w:keepNext w:val="0"/>
        <w:keepLines w:val="0"/>
        <w:framePr w:w="10517" w:h="13709" w:hRule="exact" w:wrap="none" w:vAnchor="page" w:hAnchor="page" w:x="590" w:y="1879"/>
        <w:widowControl w:val="0"/>
        <w:numPr>
          <w:ilvl w:val="0"/>
          <w:numId w:val="1"/>
        </w:numPr>
        <w:shd w:val="clear" w:color="auto" w:fill="auto"/>
        <w:tabs>
          <w:tab w:pos="259"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Обучение умению ориентироваться на бумаге.</w:t>
      </w:r>
    </w:p>
    <w:p>
      <w:pPr>
        <w:pStyle w:val="Style2"/>
        <w:keepNext w:val="0"/>
        <w:keepLines w:val="0"/>
        <w:framePr w:w="10517" w:h="13709" w:hRule="exact" w:wrap="none" w:vAnchor="page" w:hAnchor="page" w:x="590" w:y="1879"/>
        <w:widowControl w:val="0"/>
        <w:numPr>
          <w:ilvl w:val="0"/>
          <w:numId w:val="1"/>
        </w:numPr>
        <w:shd w:val="clear" w:color="auto" w:fill="auto"/>
        <w:tabs>
          <w:tab w:pos="259"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Развитие мелкой моторики рук.</w:t>
      </w:r>
    </w:p>
    <w:p>
      <w:pPr>
        <w:pStyle w:val="Style2"/>
        <w:keepNext w:val="0"/>
        <w:keepLines w:val="0"/>
        <w:framePr w:w="10517" w:h="13709" w:hRule="exact" w:wrap="none" w:vAnchor="page" w:hAnchor="page" w:x="590" w:y="1879"/>
        <w:widowControl w:val="0"/>
        <w:numPr>
          <w:ilvl w:val="0"/>
          <w:numId w:val="1"/>
        </w:numPr>
        <w:shd w:val="clear" w:color="auto" w:fill="auto"/>
        <w:tabs>
          <w:tab w:pos="259"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Ознакомление с окружающим миром.</w:t>
      </w:r>
    </w:p>
    <w:p>
      <w:pPr>
        <w:pStyle w:val="Style2"/>
        <w:keepNext w:val="0"/>
        <w:keepLines w:val="0"/>
        <w:framePr w:w="10517" w:h="13709" w:hRule="exact" w:wrap="none" w:vAnchor="page" w:hAnchor="page" w:x="590" w:y="1879"/>
        <w:widowControl w:val="0"/>
        <w:numPr>
          <w:ilvl w:val="0"/>
          <w:numId w:val="1"/>
        </w:numPr>
        <w:shd w:val="clear" w:color="auto" w:fill="auto"/>
        <w:tabs>
          <w:tab w:pos="264"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Развитие эмоций и фантазий.</w:t>
      </w:r>
    </w:p>
    <w:p>
      <w:pPr>
        <w:pStyle w:val="Style2"/>
        <w:keepNext w:val="0"/>
        <w:keepLines w:val="0"/>
        <w:framePr w:w="10517" w:h="13709" w:hRule="exact" w:wrap="none" w:vAnchor="page" w:hAnchor="page" w:x="590" w:y="1879"/>
        <w:widowControl w:val="0"/>
        <w:numPr>
          <w:ilvl w:val="0"/>
          <w:numId w:val="1"/>
        </w:numPr>
        <w:shd w:val="clear" w:color="auto" w:fill="auto"/>
        <w:tabs>
          <w:tab w:pos="259" w:val="left"/>
        </w:tabs>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Развивать интерес родителей к совместной работе в данном направлении.</w:t>
      </w:r>
    </w:p>
    <w:p>
      <w:pPr>
        <w:pStyle w:val="Style2"/>
        <w:keepNext w:val="0"/>
        <w:keepLines w:val="0"/>
        <w:framePr w:w="10517" w:h="13709" w:hRule="exact" w:wrap="none" w:vAnchor="page" w:hAnchor="page" w:x="590" w:y="1879"/>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ru-RU" w:eastAsia="ru-RU" w:bidi="ru-RU"/>
        </w:rPr>
        <w:t>Вышеизложенные задачи решались посредством различных форм работы с детьми:</w:t>
      </w:r>
    </w:p>
    <w:p>
      <w:pPr>
        <w:pStyle w:val="Style2"/>
        <w:keepNext w:val="0"/>
        <w:keepLines w:val="0"/>
        <w:framePr w:w="10517" w:h="13709" w:hRule="exact" w:wrap="none" w:vAnchor="page" w:hAnchor="page" w:x="590" w:y="18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Мною была изучена литература по данной теме, из которой я узнала, какой бывает пластилин, его разновидности, меры предосторожности в работе с ним. Узнала, какие нужны инструменты, и как</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hanging="140"/>
        <w:jc w:val="left"/>
      </w:pPr>
      <w:r>
        <w:rPr>
          <w:color w:val="000000"/>
          <w:spacing w:val="0"/>
          <w:w w:val="100"/>
          <w:position w:val="0"/>
          <w:sz w:val="24"/>
          <w:szCs w:val="24"/>
          <w:shd w:val="clear" w:color="auto" w:fill="auto"/>
          <w:lang w:val="ru-RU" w:eastAsia="ru-RU" w:bidi="ru-RU"/>
        </w:rPr>
        <w:t>. правильно подготовить место для работы с пластилином. Своими знаниями я поделилась с родителями, проведя консультаций и создавая папки передвижки.</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0" w:right="0" w:firstLine="140"/>
        <w:jc w:val="left"/>
      </w:pPr>
      <w:r>
        <w:rPr>
          <w:color w:val="000000"/>
          <w:spacing w:val="0"/>
          <w:w w:val="100"/>
          <w:position w:val="0"/>
          <w:sz w:val="24"/>
          <w:szCs w:val="24"/>
          <w:shd w:val="clear" w:color="auto" w:fill="auto"/>
          <w:lang w:val="ru-RU" w:eastAsia="ru-RU" w:bidi="ru-RU"/>
        </w:rPr>
        <w:t>Например, такие:</w:t>
      </w:r>
    </w:p>
    <w:p>
      <w:pPr>
        <w:pStyle w:val="Style2"/>
        <w:keepNext w:val="0"/>
        <w:keepLines w:val="0"/>
        <w:framePr w:w="10675" w:h="7656" w:hRule="exact" w:wrap="none" w:vAnchor="page" w:hAnchor="page" w:x="511" w:y="717"/>
        <w:widowControl w:val="0"/>
        <w:numPr>
          <w:ilvl w:val="0"/>
          <w:numId w:val="3"/>
        </w:numPr>
        <w:shd w:val="clear" w:color="auto" w:fill="auto"/>
        <w:tabs>
          <w:tab w:pos="448" w:val="left"/>
        </w:tabs>
        <w:bidi w:val="0"/>
        <w:spacing w:before="0" w:after="0" w:line="240" w:lineRule="auto"/>
        <w:ind w:left="0" w:right="0" w:firstLine="140"/>
        <w:jc w:val="left"/>
      </w:pPr>
      <w:r>
        <w:rPr>
          <w:color w:val="000000"/>
          <w:spacing w:val="0"/>
          <w:w w:val="100"/>
          <w:position w:val="0"/>
          <w:sz w:val="24"/>
          <w:szCs w:val="24"/>
          <w:shd w:val="clear" w:color="auto" w:fill="auto"/>
          <w:lang w:val="ru-RU" w:eastAsia="ru-RU" w:bidi="ru-RU"/>
        </w:rPr>
        <w:t>Важные секреты по работе с пластилином.</w:t>
      </w:r>
    </w:p>
    <w:p>
      <w:pPr>
        <w:pStyle w:val="Style2"/>
        <w:keepNext w:val="0"/>
        <w:keepLines w:val="0"/>
        <w:framePr w:w="10675" w:h="7656" w:hRule="exact" w:wrap="none" w:vAnchor="page" w:hAnchor="page" w:x="511" w:y="717"/>
        <w:widowControl w:val="0"/>
        <w:numPr>
          <w:ilvl w:val="0"/>
          <w:numId w:val="3"/>
        </w:numPr>
        <w:shd w:val="clear" w:color="auto" w:fill="auto"/>
        <w:tabs>
          <w:tab w:pos="448" w:val="left"/>
        </w:tabs>
        <w:bidi w:val="0"/>
        <w:spacing w:before="0" w:after="0" w:line="240" w:lineRule="auto"/>
        <w:ind w:left="0" w:right="0" w:firstLine="140"/>
        <w:jc w:val="left"/>
      </w:pPr>
      <w:r>
        <w:rPr>
          <w:color w:val="000000"/>
          <w:spacing w:val="0"/>
          <w:w w:val="100"/>
          <w:position w:val="0"/>
          <w:sz w:val="24"/>
          <w:szCs w:val="24"/>
          <w:shd w:val="clear" w:color="auto" w:fill="auto"/>
          <w:lang w:val="ru-RU" w:eastAsia="ru-RU" w:bidi="ru-RU"/>
        </w:rPr>
        <w:t>Как выбрать пластилин, его разновидность.</w:t>
      </w:r>
    </w:p>
    <w:p>
      <w:pPr>
        <w:pStyle w:val="Style2"/>
        <w:keepNext w:val="0"/>
        <w:keepLines w:val="0"/>
        <w:framePr w:w="10675" w:h="7656" w:hRule="exact" w:wrap="none" w:vAnchor="page" w:hAnchor="page" w:x="511" w:y="717"/>
        <w:widowControl w:val="0"/>
        <w:numPr>
          <w:ilvl w:val="0"/>
          <w:numId w:val="3"/>
        </w:numPr>
        <w:shd w:val="clear" w:color="auto" w:fill="auto"/>
        <w:tabs>
          <w:tab w:pos="448" w:val="left"/>
        </w:tabs>
        <w:bidi w:val="0"/>
        <w:spacing w:before="0" w:after="0" w:line="240" w:lineRule="auto"/>
        <w:ind w:left="0" w:right="0" w:firstLine="140"/>
        <w:jc w:val="left"/>
      </w:pPr>
      <w:r>
        <w:rPr>
          <w:color w:val="000000"/>
          <w:spacing w:val="0"/>
          <w:w w:val="100"/>
          <w:position w:val="0"/>
          <w:sz w:val="24"/>
          <w:szCs w:val="24"/>
          <w:shd w:val="clear" w:color="auto" w:fill="auto"/>
          <w:lang w:val="ru-RU" w:eastAsia="ru-RU" w:bidi="ru-RU"/>
        </w:rPr>
        <w:t>Занятия с пластилином в домашних условиях.</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Первый год обучения дети осваивали правильную постановку пальцев, приём ощипывания маленького кусочка пластилина от целого куска, учились скатывать шарик между двумя пальчиками, надавливать, вдавливать, размазывать подушечкой пальцев, работать на ограниченном пространстве. Мы учились не выходить за контур рисунка, размазывать пластилин.</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Работа с пластилином занимает много времени, требует внимательности и усидчивости, поэтому в середине занятия мы проводим физкультминутку.</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Дети с удовольствием занимаются, но ещё больше удовольствие получают от выполненной своими руками картины (поделки).</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b/>
          <w:bCs/>
          <w:color w:val="000000"/>
          <w:spacing w:val="0"/>
          <w:w w:val="100"/>
          <w:position w:val="0"/>
          <w:sz w:val="24"/>
          <w:szCs w:val="24"/>
          <w:shd w:val="clear" w:color="auto" w:fill="auto"/>
          <w:lang w:val="ru-RU" w:eastAsia="ru-RU" w:bidi="ru-RU"/>
        </w:rPr>
        <w:t>Обобщение опыта педагогической деятельности по данной теме:</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Консультация для родителей « Занятия с пластилином в домашних условиях».</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Оформление папки передвижки для родителей «Пластилинография».</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Мастер класс с педагогами «Волшебная страна пластилинография», где поделилась с педагогами своим опытом работы по пластилинографии.</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0" w:right="0" w:firstLine="140"/>
        <w:jc w:val="left"/>
      </w:pPr>
      <w:r>
        <w:rPr>
          <w:color w:val="000000"/>
          <w:spacing w:val="0"/>
          <w:w w:val="100"/>
          <w:position w:val="0"/>
          <w:sz w:val="24"/>
          <w:szCs w:val="24"/>
          <w:shd w:val="clear" w:color="auto" w:fill="auto"/>
          <w:lang w:val="ru-RU" w:eastAsia="ru-RU" w:bidi="ru-RU"/>
        </w:rPr>
        <w:t>Творческое «задание на дом».</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ru-RU" w:eastAsia="ru-RU" w:bidi="ru-RU"/>
        </w:rPr>
        <w:t>Главный результат проведенной работы в том, что дети любят лепить и рисовать.</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Уровень развития детей к концу года стал гораздо выше. Работа с детьми показала, что у них есть огромный интерес и желание рисовать пластилином.</w:t>
      </w:r>
    </w:p>
    <w:p>
      <w:pPr>
        <w:pStyle w:val="Style2"/>
        <w:keepNext w:val="0"/>
        <w:keepLines w:val="0"/>
        <w:framePr w:w="10675" w:h="7656" w:hRule="exact" w:wrap="none" w:vAnchor="page" w:hAnchor="page" w:x="511" w:y="717"/>
        <w:widowControl w:val="0"/>
        <w:shd w:val="clear" w:color="auto" w:fill="auto"/>
        <w:bidi w:val="0"/>
        <w:spacing w:before="0" w:after="0" w:line="240" w:lineRule="auto"/>
        <w:ind w:left="140" w:right="0" w:firstLine="20"/>
        <w:jc w:val="left"/>
      </w:pPr>
      <w:r>
        <w:rPr>
          <w:color w:val="000000"/>
          <w:spacing w:val="0"/>
          <w:w w:val="100"/>
          <w:position w:val="0"/>
          <w:sz w:val="24"/>
          <w:szCs w:val="24"/>
          <w:shd w:val="clear" w:color="auto" w:fill="auto"/>
          <w:lang w:val="ru-RU" w:eastAsia="ru-RU" w:bidi="ru-RU"/>
        </w:rPr>
        <w:t>В воспитании ребёнка нет, и не может быть мелочей, и такая забавная и не серьёзная, на первый взгляд, вещь, как пластилин, может при грамотном подходе сыграть немалую роль в том, чтобы малыши выросли всесторонне развитыми.</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5">
    <w:name w:val="Заголовок №1"/>
    <w:basedOn w:val="Normal"/>
    <w:link w:val="CharStyle6"/>
    <w:pPr>
      <w:widowControl w:val="0"/>
      <w:shd w:val="clear" w:color="auto" w:fill="auto"/>
      <w:spacing w:after="6080" w:line="276" w:lineRule="auto"/>
      <w:jc w:val="center"/>
      <w:outlineLvl w:val="0"/>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