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654" w:rsidRDefault="00B57654">
      <w:pPr>
        <w:spacing w:line="1" w:lineRule="exact"/>
      </w:pPr>
    </w:p>
    <w:p w:rsidR="00B57654" w:rsidRDefault="003E5E10">
      <w:pPr>
        <w:pStyle w:val="20"/>
        <w:framePr w:w="9418" w:h="576" w:hRule="exact" w:wrap="none" w:vAnchor="page" w:hAnchor="page" w:x="1557" w:y="1082"/>
        <w:spacing w:after="0"/>
      </w:pPr>
      <w:r>
        <w:t>МУНИЦИПАЛЬНОЕ БЮДЖЕТНОЕ ДОШКОЛЬНОЕ ОБРАЗОВАТЕЛЬНОЕ</w:t>
      </w:r>
      <w:r>
        <w:br/>
        <w:t>УЧРЕЖДЕНИЕ «ДЕТСКИЙ САД №22 П.НЕФТЯНИКОВ»</w:t>
      </w:r>
    </w:p>
    <w:p w:rsidR="00B57654" w:rsidRDefault="003E5E10">
      <w:pPr>
        <w:pStyle w:val="1"/>
        <w:framePr w:w="9418" w:h="1536" w:hRule="exact" w:wrap="none" w:vAnchor="page" w:hAnchor="page" w:x="1557" w:y="6146"/>
        <w:spacing w:line="379" w:lineRule="auto"/>
        <w:jc w:val="center"/>
      </w:pPr>
      <w:r>
        <w:t>Открытое занятие</w:t>
      </w:r>
    </w:p>
    <w:p w:rsidR="00B57654" w:rsidRDefault="003E5E10">
      <w:pPr>
        <w:pStyle w:val="1"/>
        <w:framePr w:w="9418" w:h="1536" w:hRule="exact" w:wrap="none" w:vAnchor="page" w:hAnchor="page" w:x="1557" w:y="6146"/>
        <w:spacing w:line="379" w:lineRule="auto"/>
        <w:jc w:val="center"/>
      </w:pPr>
      <w:r>
        <w:t xml:space="preserve">«Украсим чашечки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Федоры</w:t>
      </w:r>
      <w:proofErr w:type="gramEnd"/>
      <w:r>
        <w:t>»</w:t>
      </w:r>
      <w:r>
        <w:br/>
        <w:t>В средней группе «Незабудки»</w:t>
      </w:r>
    </w:p>
    <w:p w:rsidR="00B57654" w:rsidRDefault="003E5E10">
      <w:pPr>
        <w:pStyle w:val="1"/>
        <w:framePr w:wrap="none" w:vAnchor="page" w:hAnchor="page" w:x="1557" w:y="10830"/>
        <w:ind w:left="7720"/>
      </w:pPr>
      <w:r>
        <w:t>Воспитатель:</w:t>
      </w:r>
    </w:p>
    <w:p w:rsidR="00B57654" w:rsidRDefault="003E5E10">
      <w:pPr>
        <w:pStyle w:val="1"/>
        <w:framePr w:wrap="none" w:vAnchor="page" w:hAnchor="page" w:x="1557" w:y="11339"/>
        <w:ind w:left="7380"/>
      </w:pPr>
      <w:r>
        <w:t>Трифонова Е.А.</w:t>
      </w:r>
    </w:p>
    <w:p w:rsidR="00B57654" w:rsidRDefault="003E5E10">
      <w:pPr>
        <w:pStyle w:val="1"/>
        <w:framePr w:w="9418" w:h="346" w:hRule="exact" w:wrap="none" w:vAnchor="page" w:hAnchor="page" w:x="1557" w:y="14536"/>
        <w:jc w:val="center"/>
      </w:pPr>
      <w:proofErr w:type="spellStart"/>
      <w:r>
        <w:t>Каргасок</w:t>
      </w:r>
      <w:proofErr w:type="spellEnd"/>
    </w:p>
    <w:p w:rsidR="00B57654" w:rsidRDefault="003E5E10">
      <w:pPr>
        <w:pStyle w:val="1"/>
        <w:framePr w:w="9418" w:h="322" w:hRule="exact" w:wrap="none" w:vAnchor="page" w:hAnchor="page" w:x="1557" w:y="15064"/>
        <w:jc w:val="center"/>
        <w:rPr>
          <w:sz w:val="26"/>
          <w:szCs w:val="26"/>
        </w:rPr>
      </w:pPr>
      <w:r>
        <w:rPr>
          <w:sz w:val="26"/>
          <w:szCs w:val="26"/>
        </w:rPr>
        <w:t>2020</w:t>
      </w:r>
    </w:p>
    <w:p w:rsidR="00B57654" w:rsidRDefault="00B57654">
      <w:pPr>
        <w:spacing w:line="1" w:lineRule="exact"/>
        <w:sectPr w:rsidR="00B576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57654" w:rsidRDefault="00B57654">
      <w:pPr>
        <w:spacing w:line="1" w:lineRule="exact"/>
      </w:pPr>
    </w:p>
    <w:p w:rsidR="00B57654" w:rsidRDefault="003E5E10">
      <w:pPr>
        <w:pStyle w:val="1"/>
        <w:framePr w:w="9418" w:h="677" w:hRule="exact" w:wrap="none" w:vAnchor="page" w:hAnchor="page" w:x="1557" w:y="1082"/>
        <w:jc w:val="center"/>
      </w:pPr>
      <w:r>
        <w:t xml:space="preserve">КОНСПЕКТ ОТКРЫТОГО </w:t>
      </w:r>
      <w:r>
        <w:t>ЗАНЯТИЯ ПО АППЛИКАЦИИ</w:t>
      </w:r>
      <w:r>
        <w:br/>
        <w:t xml:space="preserve">Тема: «Посуда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Федоры</w:t>
      </w:r>
      <w:proofErr w:type="gramEnd"/>
      <w:r>
        <w:t>» средняя группа «Незабудки».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Цель: Формировать умение детей располагать элементы узора в центре круглой формы и по краям, по-разному сочетая их по цвету, форме.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Задачи: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- Продолжать упражнять разрезать квадрат</w:t>
      </w:r>
      <w:r>
        <w:t xml:space="preserve"> по диагонали, для получения двух треугольников, вырезать из квадрата круг, а из прямоугольника разрезать прямоугольник посередине для получения двух квадратов.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- закрепить приемы аккуратного наклеивания.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 xml:space="preserve">- продолжать учить </w:t>
      </w:r>
      <w:proofErr w:type="gramStart"/>
      <w:r>
        <w:t>правильно</w:t>
      </w:r>
      <w:proofErr w:type="gramEnd"/>
      <w:r>
        <w:t xml:space="preserve"> держать ножницы.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 xml:space="preserve">- </w:t>
      </w:r>
      <w:r>
        <w:t>закрепить правила безопасности при работе с ножницами.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- Воспитывать эстетическое восприятие, умение видеть красоту.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- Развивать творчество способности, воображения, фантазию детей.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- Развивать зрительно - моторную координацию.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Оборудования: вырезанные ква</w:t>
      </w:r>
      <w:r>
        <w:t>драты и прямоугольники на раздаточных тарелочках, бумажные чашки белого цвета, клей-карандаш, салфетки, ножницы, аудиозапись спокойной музыки, магнитофон.</w:t>
      </w:r>
    </w:p>
    <w:p w:rsidR="00B57654" w:rsidRDefault="003E5E10">
      <w:pPr>
        <w:pStyle w:val="1"/>
        <w:framePr w:w="9418" w:h="13555" w:hRule="exact" w:wrap="none" w:vAnchor="page" w:hAnchor="page" w:x="1557" w:y="2051"/>
        <w:spacing w:line="259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Ход</w:t>
      </w:r>
    </w:p>
    <w:p w:rsidR="00B57654" w:rsidRDefault="003E5E10">
      <w:pPr>
        <w:pStyle w:val="1"/>
        <w:framePr w:w="9418" w:h="13555" w:hRule="exact" w:wrap="none" w:vAnchor="page" w:hAnchor="page" w:x="1557" w:y="2051"/>
        <w:spacing w:line="259" w:lineRule="auto"/>
        <w:rPr>
          <w:sz w:val="26"/>
          <w:szCs w:val="26"/>
        </w:rPr>
      </w:pPr>
      <w:proofErr w:type="gramStart"/>
      <w:r>
        <w:rPr>
          <w:b/>
          <w:bCs/>
          <w:sz w:val="26"/>
          <w:szCs w:val="26"/>
          <w:lang w:val="en-US" w:eastAsia="en-US" w:bidi="en-US"/>
        </w:rPr>
        <w:t>l</w:t>
      </w:r>
      <w:r w:rsidRPr="00F75B38">
        <w:rPr>
          <w:b/>
          <w:bCs/>
          <w:sz w:val="26"/>
          <w:szCs w:val="26"/>
          <w:lang w:eastAsia="en-US" w:bidi="en-US"/>
        </w:rPr>
        <w:t>.</w:t>
      </w:r>
      <w:r w:rsidR="00F75B38">
        <w:rPr>
          <w:b/>
          <w:bCs/>
          <w:sz w:val="26"/>
          <w:szCs w:val="26"/>
          <w:lang w:eastAsia="en-US" w:bidi="en-US"/>
        </w:rPr>
        <w:t>Организационный</w:t>
      </w:r>
      <w:proofErr w:type="gramEnd"/>
      <w:r w:rsidRPr="00F75B38">
        <w:rPr>
          <w:b/>
          <w:bCs/>
          <w:sz w:val="26"/>
          <w:szCs w:val="26"/>
          <w:lang w:eastAsia="en-US" w:bidi="en-US"/>
        </w:rPr>
        <w:t xml:space="preserve"> </w:t>
      </w:r>
      <w:r>
        <w:rPr>
          <w:b/>
          <w:bCs/>
          <w:sz w:val="26"/>
          <w:szCs w:val="26"/>
        </w:rPr>
        <w:t>момент.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Воспитатель: Доброе утро, ребята!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 xml:space="preserve">Давайте </w:t>
      </w:r>
      <w:proofErr w:type="gramStart"/>
      <w:r>
        <w:t>по</w:t>
      </w:r>
      <w:proofErr w:type="gramEnd"/>
      <w:r>
        <w:t xml:space="preserve"> приветствуем </w:t>
      </w:r>
      <w:proofErr w:type="gramStart"/>
      <w:r>
        <w:t>друг</w:t>
      </w:r>
      <w:proofErr w:type="gramEnd"/>
      <w:r>
        <w:t xml:space="preserve"> друга: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 xml:space="preserve">Здравствуй, </w:t>
      </w:r>
      <w:r>
        <w:t>правая рука,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Здравствуй, левая рука,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Здравствуй, друг,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Здравствуй, друг,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Здравствуй, наш веселый круг!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Воспитатель: Молодцы, присаживайтесь на свои места!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Ребята, я сегодня пришла в детский сад и нашла конверт. Давайте узнаем, что в нем лежит.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А здесь зага</w:t>
      </w:r>
      <w:r>
        <w:t>дка, сейчас я её прочитаю: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 xml:space="preserve">Убежали от </w:t>
      </w:r>
      <w:proofErr w:type="gramStart"/>
      <w:r>
        <w:t>грязнули</w:t>
      </w:r>
      <w:proofErr w:type="gramEnd"/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Чашки, ложки и кастрюли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Ищет их она, зовёт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И в дороги слёзы льёт.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Кто это, ребята? (ответы детей)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Воспитатель: Молодцы, правильно это Федора.</w:t>
      </w:r>
    </w:p>
    <w:p w:rsidR="00B57654" w:rsidRDefault="003E5E10">
      <w:pPr>
        <w:pStyle w:val="1"/>
        <w:framePr w:w="9418" w:h="13555" w:hRule="exact" w:wrap="none" w:vAnchor="page" w:hAnchor="page" w:x="1557" w:y="2051"/>
        <w:rPr>
          <w:sz w:val="26"/>
          <w:szCs w:val="26"/>
        </w:rPr>
      </w:pPr>
      <w:r>
        <w:t xml:space="preserve">Федора </w:t>
      </w:r>
      <w:proofErr w:type="gramStart"/>
      <w:r>
        <w:t>прислала нам аудио запись послушаем</w:t>
      </w:r>
      <w:proofErr w:type="gramEnd"/>
      <w:r>
        <w:t xml:space="preserve">, </w:t>
      </w:r>
      <w:r>
        <w:rPr>
          <w:b/>
          <w:bCs/>
          <w:sz w:val="26"/>
          <w:szCs w:val="26"/>
        </w:rPr>
        <w:t>(запись)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 xml:space="preserve">Воспитатель: </w:t>
      </w:r>
      <w:r>
        <w:t>Жалко Федору, - больно уж она любит гостей приглашать, а чашек нет, чай пить. Как бы ей помочь?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rPr>
          <w:b/>
          <w:bCs/>
          <w:i/>
          <w:iCs/>
        </w:rPr>
        <w:t>(Проблемная ситуация).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Предполагаемое решение: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-Купить новые чашки.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>- Подарить свои.</w:t>
      </w:r>
    </w:p>
    <w:p w:rsidR="00B57654" w:rsidRDefault="003E5E10">
      <w:pPr>
        <w:pStyle w:val="1"/>
        <w:framePr w:w="9418" w:h="13555" w:hRule="exact" w:wrap="none" w:vAnchor="page" w:hAnchor="page" w:x="1557" w:y="2051"/>
      </w:pPr>
      <w:r>
        <w:t xml:space="preserve">Дети: - сделать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Федоры</w:t>
      </w:r>
      <w:proofErr w:type="gramEnd"/>
      <w:r>
        <w:t xml:space="preserve"> новые чашки.</w:t>
      </w:r>
    </w:p>
    <w:p w:rsidR="00B57654" w:rsidRDefault="00B57654">
      <w:pPr>
        <w:spacing w:line="1" w:lineRule="exact"/>
        <w:sectPr w:rsidR="00B576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57654" w:rsidRDefault="00B57654">
      <w:pPr>
        <w:spacing w:line="1" w:lineRule="exact"/>
      </w:pPr>
    </w:p>
    <w:p w:rsidR="00B57654" w:rsidRDefault="003E5E10" w:rsidP="00F75B38">
      <w:pPr>
        <w:pStyle w:val="1"/>
        <w:ind w:left="708"/>
      </w:pPr>
      <w:r>
        <w:t>Воспитатель.</w:t>
      </w:r>
      <w:r>
        <w:t xml:space="preserve"> - Конечно, ребята поможем </w:t>
      </w:r>
      <w:proofErr w:type="gramStart"/>
      <w:r>
        <w:t>Федоре</w:t>
      </w:r>
      <w:proofErr w:type="gramEnd"/>
      <w:r>
        <w:t>.</w:t>
      </w:r>
    </w:p>
    <w:p w:rsidR="00B57654" w:rsidRDefault="003E5E10" w:rsidP="00F75B38">
      <w:pPr>
        <w:pStyle w:val="1"/>
        <w:ind w:left="708"/>
      </w:pPr>
      <w:r>
        <w:t>Ребята мы свами находимся в нашей мастерской, где уже всё готово для работы.</w:t>
      </w:r>
    </w:p>
    <w:p w:rsidR="00B57654" w:rsidRDefault="003E5E10" w:rsidP="00F75B38">
      <w:pPr>
        <w:pStyle w:val="1"/>
        <w:ind w:left="708"/>
      </w:pPr>
      <w:r>
        <w:t>Воспитатель: - На столе в раздаточных тарелочках лежат... Что лежит? Дети: Квадраты и прямоугольники.</w:t>
      </w:r>
    </w:p>
    <w:p w:rsidR="00B57654" w:rsidRDefault="003E5E10" w:rsidP="00F75B38">
      <w:pPr>
        <w:pStyle w:val="1"/>
        <w:ind w:left="708"/>
      </w:pPr>
      <w:r>
        <w:t>Воспитатель: Правильно. Ребята как сложить</w:t>
      </w:r>
      <w:r>
        <w:t xml:space="preserve"> квадрат, чтобы из него получился треугольник? Правильно, что надо </w:t>
      </w:r>
      <w:proofErr w:type="gramStart"/>
      <w:r>
        <w:t>сделать</w:t>
      </w:r>
      <w:proofErr w:type="gramEnd"/>
      <w:r>
        <w:t xml:space="preserve"> чтоб из квадрата получился круг? Правильно. Также в тарелочках у вас лежит прямоугольник, как его </w:t>
      </w:r>
      <w:proofErr w:type="gramStart"/>
      <w:r>
        <w:t>сложить</w:t>
      </w:r>
      <w:proofErr w:type="gramEnd"/>
      <w:r>
        <w:t xml:space="preserve"> чтобы получить из него квадрат? Молодцы.</w:t>
      </w:r>
    </w:p>
    <w:p w:rsidR="00B57654" w:rsidRDefault="003E5E10" w:rsidP="00F75B38">
      <w:pPr>
        <w:pStyle w:val="1"/>
        <w:ind w:left="708"/>
      </w:pPr>
      <w:r>
        <w:t>Воспитатель: - Но прежде, чем прис</w:t>
      </w:r>
      <w:r>
        <w:t xml:space="preserve">тупить, к работе приглашаю вас на </w:t>
      </w:r>
      <w:proofErr w:type="spellStart"/>
      <w:r>
        <w:t>физминутку</w:t>
      </w:r>
      <w:proofErr w:type="spellEnd"/>
      <w:r>
        <w:t>.</w:t>
      </w:r>
    </w:p>
    <w:p w:rsidR="00B57654" w:rsidRDefault="003E5E10" w:rsidP="00F75B38">
      <w:pPr>
        <w:pStyle w:val="1"/>
        <w:spacing w:line="257" w:lineRule="auto"/>
        <w:ind w:left="708"/>
        <w:rPr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Физминутка</w:t>
      </w:r>
      <w:proofErr w:type="spellEnd"/>
      <w:r>
        <w:rPr>
          <w:b/>
          <w:bCs/>
          <w:sz w:val="26"/>
          <w:szCs w:val="26"/>
        </w:rPr>
        <w:t>:</w:t>
      </w:r>
    </w:p>
    <w:p w:rsidR="00B57654" w:rsidRDefault="003E5E10" w:rsidP="00F75B38">
      <w:pPr>
        <w:pStyle w:val="1"/>
        <w:ind w:left="708"/>
      </w:pPr>
      <w:proofErr w:type="gramStart"/>
      <w:r>
        <w:t>Вот большой стеклянный чайник, («надуть» живот, одна рука на поясе) Очень важный, как начальник, (другая рука - изогнута, как носик) Вот фарфоровые чашки, (приседать)</w:t>
      </w:r>
      <w:proofErr w:type="gramEnd"/>
    </w:p>
    <w:p w:rsidR="00B57654" w:rsidRDefault="003E5E10" w:rsidP="00F75B38">
      <w:pPr>
        <w:pStyle w:val="1"/>
        <w:ind w:left="708"/>
      </w:pPr>
      <w:r>
        <w:t>Только стукни - разобьются, (ри</w:t>
      </w:r>
      <w:r>
        <w:t>суя руками круг)</w:t>
      </w:r>
    </w:p>
    <w:p w:rsidR="00B57654" w:rsidRDefault="003E5E10" w:rsidP="00F75B38">
      <w:pPr>
        <w:pStyle w:val="1"/>
        <w:ind w:left="708"/>
      </w:pPr>
      <w:r>
        <w:t>Вот серебряные ложки, (потянуться, руки сомкнуть над головой)</w:t>
      </w:r>
    </w:p>
    <w:p w:rsidR="00B57654" w:rsidRDefault="003E5E10" w:rsidP="00F75B38">
      <w:pPr>
        <w:pStyle w:val="1"/>
        <w:ind w:left="708"/>
      </w:pPr>
      <w:r>
        <w:t xml:space="preserve">Вот пластмассовый поднос </w:t>
      </w:r>
      <w:r>
        <w:rPr>
          <w:color w:val="78808F"/>
        </w:rPr>
        <w:t>-</w:t>
      </w:r>
    </w:p>
    <w:p w:rsidR="00B57654" w:rsidRDefault="003E5E10" w:rsidP="00F75B38">
      <w:pPr>
        <w:pStyle w:val="1"/>
        <w:ind w:left="708"/>
      </w:pPr>
      <w:r>
        <w:t>Он посуду нам принёс (сделать большой круг)</w:t>
      </w:r>
    </w:p>
    <w:p w:rsidR="00B57654" w:rsidRDefault="003E5E10" w:rsidP="00F75B38">
      <w:pPr>
        <w:pStyle w:val="1"/>
        <w:spacing w:line="257" w:lineRule="auto"/>
        <w:ind w:left="708"/>
      </w:pPr>
      <w:r>
        <w:rPr>
          <w:b/>
          <w:bCs/>
          <w:sz w:val="26"/>
          <w:szCs w:val="26"/>
        </w:rPr>
        <w:t xml:space="preserve">Воспитатель: </w:t>
      </w:r>
      <w:r>
        <w:t>Молодцы! Проходите на свои места.</w:t>
      </w:r>
    </w:p>
    <w:p w:rsidR="00B57654" w:rsidRDefault="003E5E10" w:rsidP="00F75B38">
      <w:pPr>
        <w:pStyle w:val="1"/>
        <w:ind w:left="708"/>
      </w:pPr>
      <w:r>
        <w:t>Ребята давайте вместе повторим правила при работе с ножница</w:t>
      </w:r>
      <w:r>
        <w:t>ми.</w:t>
      </w:r>
    </w:p>
    <w:p w:rsidR="00B57654" w:rsidRDefault="003E5E10" w:rsidP="00F75B38">
      <w:pPr>
        <w:pStyle w:val="1"/>
        <w:ind w:left="708"/>
      </w:pPr>
      <w:r>
        <w:t>Воспитатель: Молодцы, а теперь приступаем к работе. Для начала нам надо приготовить фигуры, чтобы украшать наши чашечки.</w:t>
      </w:r>
    </w:p>
    <w:p w:rsidR="00B57654" w:rsidRDefault="003E5E10" w:rsidP="00F75B38">
      <w:pPr>
        <w:pStyle w:val="1"/>
        <w:ind w:left="708"/>
      </w:pPr>
      <w:r>
        <w:t>Воспитатель: Чтобы получить треугольник нужно свернуть квадрат по диагонали и разрезать, чтобы получить круг нужно срезать у квадра</w:t>
      </w:r>
      <w:r>
        <w:t>та углы, чтобы получить квадрат нужно прямоугольник сложить пополам и разрезать. Воспитатель: Молодцы, ребята, можно продолжить украшать чашечки. Вы вырезали фигуры, а теперь попробуйте составить узор на своих чашечках. Воспитатель: Смотрите на образец и т</w:t>
      </w:r>
      <w:r>
        <w:t>ак же украшайте.</w:t>
      </w:r>
    </w:p>
    <w:p w:rsidR="00B57654" w:rsidRDefault="003E5E10" w:rsidP="00F75B38">
      <w:pPr>
        <w:pStyle w:val="1"/>
        <w:ind w:left="708"/>
      </w:pPr>
      <w:r>
        <w:t>Сказочная музыка поможет вам выполнить работу.</w:t>
      </w:r>
    </w:p>
    <w:p w:rsidR="00B57654" w:rsidRDefault="003E5E10" w:rsidP="00F75B38">
      <w:pPr>
        <w:pStyle w:val="1"/>
        <w:ind w:left="708"/>
      </w:pPr>
      <w:r>
        <w:rPr>
          <w:b/>
          <w:bCs/>
          <w:i/>
          <w:iCs/>
        </w:rPr>
        <w:t>(Включается аудиозапись).</w:t>
      </w:r>
    </w:p>
    <w:p w:rsidR="00B57654" w:rsidRDefault="003E5E10" w:rsidP="00F75B38">
      <w:pPr>
        <w:pStyle w:val="1"/>
        <w:ind w:left="708"/>
      </w:pPr>
      <w:r>
        <w:rPr>
          <w:i/>
          <w:iCs/>
        </w:rPr>
        <w:t>(самостоятельное выполнение работы детьми)</w:t>
      </w:r>
    </w:p>
    <w:p w:rsidR="00B57654" w:rsidRDefault="003E5E10" w:rsidP="00F75B38">
      <w:pPr>
        <w:pStyle w:val="1"/>
        <w:ind w:left="708"/>
      </w:pPr>
      <w:r>
        <w:t>В. - Какие красивые получились у вас чашечки! Сейчас мы расположим их на нашей скатерти.</w:t>
      </w:r>
    </w:p>
    <w:p w:rsidR="00B57654" w:rsidRDefault="003E5E10" w:rsidP="00F75B38">
      <w:pPr>
        <w:pStyle w:val="1"/>
        <w:ind w:left="708"/>
      </w:pPr>
      <w:r>
        <w:t xml:space="preserve">Воспитатель: Ребята думаю </w:t>
      </w:r>
      <w:proofErr w:type="gramStart"/>
      <w:r>
        <w:t>Федоре</w:t>
      </w:r>
      <w:proofErr w:type="gramEnd"/>
      <w:r>
        <w:t xml:space="preserve">, </w:t>
      </w:r>
      <w:r w:rsidR="00F75B38">
        <w:t>понравятся</w:t>
      </w:r>
      <w:r w:rsidR="00F75B38" w:rsidRPr="00F75B38">
        <w:t xml:space="preserve"> </w:t>
      </w:r>
      <w:r>
        <w:t>чашечки и теперь ей будет из чего пить чай.</w:t>
      </w:r>
    </w:p>
    <w:p w:rsidR="00B57654" w:rsidRDefault="003E5E10" w:rsidP="00F75B38">
      <w:pPr>
        <w:pStyle w:val="1"/>
        <w:ind w:left="708"/>
        <w:rPr>
          <w:i/>
          <w:iCs/>
        </w:rPr>
      </w:pPr>
      <w:r>
        <w:t xml:space="preserve">Рефлексия: Ребята сложно было выполнять работу? А, что было сложно? Понравилось ли вам украшать чашечки? </w:t>
      </w:r>
      <w:r>
        <w:rPr>
          <w:i/>
          <w:iCs/>
        </w:rPr>
        <w:t>(Ответы детей)</w:t>
      </w:r>
    </w:p>
    <w:p w:rsidR="00ED6809" w:rsidRDefault="00ED6809" w:rsidP="00F75B38">
      <w:pPr>
        <w:pStyle w:val="1"/>
        <w:ind w:left="708"/>
        <w:rPr>
          <w:i/>
          <w:iCs/>
        </w:rPr>
      </w:pPr>
    </w:p>
    <w:p w:rsidR="00ED6809" w:rsidRDefault="00ED6809" w:rsidP="00F75B38">
      <w:pPr>
        <w:pStyle w:val="1"/>
        <w:ind w:left="708"/>
        <w:rPr>
          <w:i/>
          <w:iCs/>
        </w:rPr>
      </w:pPr>
    </w:p>
    <w:p w:rsidR="00ED6809" w:rsidRDefault="00ED6809" w:rsidP="00F75B38">
      <w:pPr>
        <w:pStyle w:val="1"/>
        <w:ind w:left="708"/>
        <w:rPr>
          <w:i/>
          <w:iCs/>
        </w:rPr>
      </w:pPr>
    </w:p>
    <w:p w:rsidR="00ED6809" w:rsidRDefault="00ED6809" w:rsidP="00F75B38">
      <w:pPr>
        <w:pStyle w:val="1"/>
        <w:ind w:left="708"/>
        <w:rPr>
          <w:i/>
          <w:iCs/>
        </w:rPr>
      </w:pPr>
    </w:p>
    <w:p w:rsidR="00ED6809" w:rsidRDefault="00ED6809" w:rsidP="00F75B38">
      <w:pPr>
        <w:pStyle w:val="1"/>
        <w:ind w:left="708"/>
        <w:rPr>
          <w:i/>
          <w:iCs/>
        </w:rPr>
      </w:pPr>
    </w:p>
    <w:p w:rsidR="00ED6809" w:rsidRDefault="00ED6809" w:rsidP="00F75B38">
      <w:pPr>
        <w:pStyle w:val="1"/>
        <w:ind w:left="708"/>
        <w:rPr>
          <w:i/>
          <w:iCs/>
        </w:rPr>
      </w:pPr>
    </w:p>
    <w:p w:rsidR="00ED6809" w:rsidRDefault="00ED6809" w:rsidP="00F75B38">
      <w:pPr>
        <w:pStyle w:val="1"/>
        <w:ind w:left="708"/>
        <w:rPr>
          <w:i/>
          <w:iCs/>
        </w:rPr>
      </w:pPr>
    </w:p>
    <w:p w:rsidR="00ED6809" w:rsidRDefault="00ED6809" w:rsidP="00F75B38">
      <w:pPr>
        <w:pStyle w:val="1"/>
        <w:ind w:left="708"/>
        <w:rPr>
          <w:i/>
          <w:iCs/>
        </w:rPr>
      </w:pPr>
    </w:p>
    <w:p w:rsidR="00ED6809" w:rsidRDefault="00ED6809" w:rsidP="00F75B38">
      <w:pPr>
        <w:pStyle w:val="1"/>
        <w:ind w:left="708"/>
        <w:rPr>
          <w:i/>
          <w:iCs/>
        </w:rPr>
      </w:pPr>
    </w:p>
    <w:p w:rsidR="00ED6809" w:rsidRDefault="00ED6809" w:rsidP="00F75B38">
      <w:pPr>
        <w:pStyle w:val="1"/>
        <w:ind w:left="708"/>
        <w:rPr>
          <w:i/>
          <w:iCs/>
        </w:rPr>
      </w:pPr>
    </w:p>
    <w:p w:rsidR="00ED6809" w:rsidRDefault="00ED6809" w:rsidP="00F75B38">
      <w:pPr>
        <w:pStyle w:val="1"/>
        <w:ind w:left="708"/>
        <w:rPr>
          <w:i/>
          <w:iCs/>
        </w:rPr>
      </w:pPr>
    </w:p>
    <w:p w:rsidR="00ED6809" w:rsidRDefault="00ED6809" w:rsidP="00F75B38">
      <w:pPr>
        <w:pStyle w:val="1"/>
        <w:ind w:left="708"/>
        <w:rPr>
          <w:i/>
          <w:iCs/>
        </w:rPr>
      </w:pPr>
    </w:p>
    <w:p w:rsidR="00ED6809" w:rsidRDefault="00ED6809" w:rsidP="00F75B38">
      <w:pPr>
        <w:pStyle w:val="1"/>
        <w:ind w:left="708"/>
        <w:rPr>
          <w:i/>
          <w:iCs/>
        </w:rPr>
      </w:pPr>
    </w:p>
    <w:p w:rsidR="00ED6809" w:rsidRDefault="00ED6809" w:rsidP="00F75B38">
      <w:pPr>
        <w:pStyle w:val="1"/>
        <w:ind w:left="708"/>
      </w:pPr>
      <w:bookmarkStart w:id="0" w:name="_GoBack"/>
      <w:r>
        <w:rPr>
          <w:noProof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 wp14:anchorId="720B609A" wp14:editId="3985DC3F">
            <wp:simplePos x="0" y="0"/>
            <wp:positionH relativeFrom="margin">
              <wp:posOffset>44450</wp:posOffset>
            </wp:positionH>
            <wp:positionV relativeFrom="margin">
              <wp:posOffset>3175</wp:posOffset>
            </wp:positionV>
            <wp:extent cx="7099300" cy="10031730"/>
            <wp:effectExtent l="0" t="0" r="6350" b="7620"/>
            <wp:wrapSquare wrapText="bothSides"/>
            <wp:docPr id="1" name="Рисунок 1" descr="C:\Users\Admin\Desktop\Untitle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ntitled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B57654" w:rsidRDefault="00B57654" w:rsidP="00F75B38">
      <w:pPr>
        <w:spacing w:line="1" w:lineRule="exact"/>
        <w:ind w:left="708"/>
      </w:pPr>
    </w:p>
    <w:sectPr w:rsidR="00B5765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E10" w:rsidRDefault="003E5E10">
      <w:r>
        <w:separator/>
      </w:r>
    </w:p>
  </w:endnote>
  <w:endnote w:type="continuationSeparator" w:id="0">
    <w:p w:rsidR="003E5E10" w:rsidRDefault="003E5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E10" w:rsidRDefault="003E5E10"/>
  </w:footnote>
  <w:footnote w:type="continuationSeparator" w:id="0">
    <w:p w:rsidR="003E5E10" w:rsidRDefault="003E5E1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57654"/>
    <w:rsid w:val="003E5E10"/>
    <w:rsid w:val="00B57654"/>
    <w:rsid w:val="00ED6809"/>
    <w:rsid w:val="00F7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pacing w:after="4500"/>
      <w:jc w:val="center"/>
    </w:pPr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ED680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80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pacing w:after="4500"/>
      <w:jc w:val="center"/>
    </w:pPr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ED680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80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595</Words>
  <Characters>3398</Characters>
  <Application>Microsoft Office Word</Application>
  <DocSecurity>0</DocSecurity>
  <Lines>28</Lines>
  <Paragraphs>7</Paragraphs>
  <ScaleCrop>false</ScaleCrop>
  <Company>MICROSOFT</Company>
  <LinksUpToDate>false</LinksUpToDate>
  <CharactersWithSpaces>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2021-12-15T15:16:00Z</dcterms:created>
  <dcterms:modified xsi:type="dcterms:W3CDTF">2021-12-15T15:21:00Z</dcterms:modified>
</cp:coreProperties>
</file>