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71" w:rsidRPr="00793EBE" w:rsidRDefault="00891071" w:rsidP="00891071">
      <w:pPr>
        <w:jc w:val="center"/>
        <w:rPr>
          <w:rFonts w:ascii="Times New Roman" w:hAnsi="Times New Roman" w:cs="Times New Roman"/>
          <w:sz w:val="24"/>
          <w:szCs w:val="24"/>
        </w:rPr>
      </w:pPr>
      <w:r w:rsidRPr="00793EBE">
        <w:rPr>
          <w:rFonts w:ascii="Times New Roman" w:hAnsi="Times New Roman" w:cs="Times New Roman"/>
          <w:sz w:val="24"/>
          <w:szCs w:val="24"/>
        </w:rPr>
        <w:t xml:space="preserve">Результативность участия в профессиональных конкурсах </w:t>
      </w:r>
    </w:p>
    <w:tbl>
      <w:tblPr>
        <w:tblW w:w="5000" w:type="pct"/>
        <w:tblLook w:val="01E0"/>
      </w:tblPr>
      <w:tblGrid>
        <w:gridCol w:w="3908"/>
        <w:gridCol w:w="2525"/>
        <w:gridCol w:w="1218"/>
        <w:gridCol w:w="1920"/>
      </w:tblGrid>
      <w:tr w:rsidR="00891071" w:rsidRPr="00793EBE" w:rsidTr="000C0D99"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71" w:rsidRPr="00793EBE" w:rsidRDefault="00891071" w:rsidP="008A4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название профессионального конкурса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71" w:rsidRPr="00793EBE" w:rsidRDefault="00891071" w:rsidP="008A4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71" w:rsidRPr="00793EBE" w:rsidRDefault="00891071" w:rsidP="008A4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71" w:rsidRPr="00793EBE" w:rsidRDefault="00891071" w:rsidP="008A4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91071" w:rsidRPr="00793EBE" w:rsidTr="000C0D99"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проектной деятельности в образовательном процессе детей дошкольного и младшего школьного возраста»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«Путешествие в голубую страну»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91071" w:rsidRPr="00793EBE" w:rsidTr="000C0D99"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«Яркие краски детства»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«Яркие краски лета»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891071" w:rsidRPr="00793EBE" w:rsidTr="000C0D99">
        <w:trPr>
          <w:trHeight w:val="611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Региональный</w:t>
            </w:r>
          </w:p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«Семейная копилка»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«В гости к зайчику и белочке»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91071" w:rsidRPr="00793EBE" w:rsidTr="000C0D99"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Всероссийский</w:t>
            </w:r>
          </w:p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«Профессиональная компетентность педагога»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«В мире животных»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91071" w:rsidRPr="00793EBE" w:rsidTr="000C0D99"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Региональный</w:t>
            </w:r>
          </w:p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«Лучшая методическая разработка»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 xml:space="preserve">«Интегрированная деятельность </w:t>
            </w:r>
          </w:p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педагога-психолога и учителя-логопеда»</w:t>
            </w:r>
          </w:p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91071" w:rsidRPr="00793EBE" w:rsidTr="000C0D99"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Региональный</w:t>
            </w:r>
          </w:p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«Творчество. Сотрудничество. Поиск»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«Сказочная страна»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91071" w:rsidRPr="00793EBE" w:rsidTr="000C0D99">
        <w:trPr>
          <w:trHeight w:val="455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«Воспитатель года - 2016»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91071" w:rsidRPr="00793EBE" w:rsidTr="000C0D99"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«Воспитатель года»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2-3 место</w:t>
            </w:r>
          </w:p>
        </w:tc>
      </w:tr>
      <w:tr w:rsidR="00891071" w:rsidRPr="00793EBE" w:rsidTr="000C0D99">
        <w:trPr>
          <w:trHeight w:val="328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Региональный</w:t>
            </w:r>
          </w:p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«Семейная копилка»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«Прогулка в лес»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91071" w:rsidRPr="00793EBE" w:rsidTr="000C0D99">
        <w:trPr>
          <w:trHeight w:val="946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Всероссийский</w:t>
            </w:r>
          </w:p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«Профессиональная компетентность педагога»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«Арт-терапия, как способ снятия агрессивности у детей дошкольного возраста»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91071" w:rsidRPr="00793EBE" w:rsidTr="000C0D99">
        <w:trPr>
          <w:trHeight w:val="328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«Творчество. Сотрудничество. Поиск»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«Морское приключение»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91071" w:rsidRPr="00793EBE" w:rsidTr="000C0D99">
        <w:trPr>
          <w:trHeight w:val="328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«Мастер-класс»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«Использование песочной терапии в работе с детьми дошкольного возраста»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91071" w:rsidRPr="00793EBE" w:rsidTr="000C0D99">
        <w:trPr>
          <w:trHeight w:val="328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«Яркие краски детства»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«Здравствуй лето»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91071" w:rsidRPr="00793EBE" w:rsidTr="000C0D99">
        <w:trPr>
          <w:trHeight w:val="328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Межрегиональный</w:t>
            </w:r>
          </w:p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«Лучшая методическая разработка»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eastAsia="Times New Roman" w:hAnsi="Times New Roman" w:cs="Times New Roman"/>
                <w:sz w:val="24"/>
                <w:szCs w:val="24"/>
              </w:rPr>
              <w:t>«Снижение уровня агрессивности у детей среднего дошкольного возраста с применением песочной терапии»</w:t>
            </w:r>
          </w:p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91071" w:rsidRPr="00793EBE" w:rsidTr="000C0D99">
        <w:trPr>
          <w:trHeight w:val="328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lastRenderedPageBreak/>
              <w:t>VIII</w:t>
            </w:r>
            <w:r w:rsidRPr="00793E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межрегиональный фестиваль Авторских сайтов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AF043B" w:rsidP="008A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891071" w:rsidRPr="00793EB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http://KC.Kargasok.net</w:t>
              </w:r>
            </w:hyperlink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91071" w:rsidRPr="00793EBE" w:rsidTr="000C0D99">
        <w:trPr>
          <w:trHeight w:val="328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Региональный</w:t>
            </w:r>
          </w:p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«Семейная копилка»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пчелки»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91071" w:rsidRPr="00793EBE" w:rsidTr="000C0D99">
        <w:trPr>
          <w:trHeight w:val="328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РЦРО</w:t>
            </w:r>
          </w:p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«Мой лучший урок»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песочную страну»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91071" w:rsidRPr="00793EBE" w:rsidTr="000C0D99">
        <w:trPr>
          <w:trHeight w:val="328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Всероссийский</w:t>
            </w:r>
          </w:p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«Новогодние фантазии – 2017»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«Новогодний утренник»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91071" w:rsidRPr="00793EBE" w:rsidTr="000C0D99">
        <w:trPr>
          <w:trHeight w:val="1407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Всероссийский</w:t>
            </w:r>
          </w:p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«Профессиональная компетентность педагога»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</w:t>
            </w:r>
          </w:p>
          <w:p w:rsidR="00891071" w:rsidRPr="00793EBE" w:rsidRDefault="00891071" w:rsidP="008A48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«Использование кинетического песка в работе с детьми дошкольного возраста»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91071" w:rsidRPr="00793EBE" w:rsidTr="000C0D99">
        <w:trPr>
          <w:trHeight w:val="328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Межрегиональный</w:t>
            </w:r>
          </w:p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«Лучшая методическая разработка»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pStyle w:val="a3"/>
              <w:spacing w:before="0" w:beforeAutospacing="0" w:after="0" w:afterAutospacing="0"/>
            </w:pPr>
            <w:r w:rsidRPr="00793EBE">
              <w:t>«Взаимодействие специалистов ДОУ в работе с семьей»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91071" w:rsidRPr="00793EBE" w:rsidTr="000C0D99">
        <w:trPr>
          <w:trHeight w:val="328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«Мастер-класс»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«Песочная терапия (или использование манной крупы в терапевтической работе)»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91071" w:rsidRPr="00793EBE" w:rsidTr="000C0D99">
        <w:trPr>
          <w:trHeight w:val="328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«Яркие краски детства»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«Страна Сладостей»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71" w:rsidRPr="00793EBE" w:rsidTr="000C0D99">
        <w:trPr>
          <w:trHeight w:val="328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«Воспитатель года - 2018»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71" w:rsidRPr="00793EBE" w:rsidRDefault="00891071" w:rsidP="008A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361F3A" w:rsidRPr="00793EBE" w:rsidRDefault="00361F3A">
      <w:pPr>
        <w:rPr>
          <w:rFonts w:ascii="Times New Roman" w:hAnsi="Times New Roman" w:cs="Times New Roman"/>
          <w:sz w:val="24"/>
          <w:szCs w:val="24"/>
        </w:rPr>
      </w:pPr>
    </w:p>
    <w:sectPr w:rsidR="00361F3A" w:rsidRPr="00793EBE" w:rsidSect="00DD6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071"/>
    <w:rsid w:val="000C0D99"/>
    <w:rsid w:val="00361F3A"/>
    <w:rsid w:val="00793EBE"/>
    <w:rsid w:val="00891071"/>
    <w:rsid w:val="00AF043B"/>
    <w:rsid w:val="00DD65DE"/>
    <w:rsid w:val="00DE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89107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91071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rsid w:val="00891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C.Kargasok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2018-06-07T08:47:00Z</dcterms:created>
  <dcterms:modified xsi:type="dcterms:W3CDTF">2018-06-07T10:37:00Z</dcterms:modified>
</cp:coreProperties>
</file>