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350" w:h="768" w:hRule="exact" w:wrap="none" w:vAnchor="page" w:hAnchor="page" w:x="1607" w:y="1064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МУНИЦИПАЛЬНОЕ БЮДЖЕТНОЕ ДОШКОЛЬНОЕ ОБРАЗОВАТЕЛЬНОЕ</w:t>
        <w:br/>
        <w:t>УЧРЕЖДЕНИЕ «ДЕТСКИЙ САД №22 И. НЕФТЯНИКОВ»</w:t>
      </w:r>
    </w:p>
    <w:p>
      <w:pPr>
        <w:pStyle w:val="Style2"/>
        <w:keepNext w:val="0"/>
        <w:keepLines w:val="0"/>
        <w:framePr w:w="9350" w:h="1469" w:hRule="exact" w:wrap="none" w:vAnchor="page" w:hAnchor="page" w:x="1607" w:y="544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Открытое занятие</w:t>
      </w:r>
    </w:p>
    <w:p>
      <w:pPr>
        <w:pStyle w:val="Style2"/>
        <w:keepNext w:val="0"/>
        <w:keepLines w:val="0"/>
        <w:framePr w:w="9350" w:h="1469" w:hRule="exact" w:wrap="none" w:vAnchor="page" w:hAnchor="page" w:x="1607" w:y="544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по опытно-экспериментальной деятельности</w:t>
      </w:r>
    </w:p>
    <w:p>
      <w:pPr>
        <w:pStyle w:val="Style2"/>
        <w:keepNext w:val="0"/>
        <w:keepLines w:val="0"/>
        <w:framePr w:w="9350" w:h="1469" w:hRule="exact" w:wrap="none" w:vAnchor="page" w:hAnchor="page" w:x="1607" w:y="5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во второй группе раннего возраста «Ладушки»</w:t>
      </w:r>
    </w:p>
    <w:p>
      <w:pPr>
        <w:pStyle w:val="Style2"/>
        <w:keepNext w:val="0"/>
        <w:keepLines w:val="0"/>
        <w:framePr w:w="9350" w:h="902" w:hRule="exact" w:wrap="none" w:vAnchor="page" w:hAnchor="page" w:x="1607" w:y="9431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Воспитатель:</w:t>
      </w:r>
    </w:p>
    <w:p>
      <w:pPr>
        <w:pStyle w:val="Style2"/>
        <w:keepNext w:val="0"/>
        <w:keepLines w:val="0"/>
        <w:framePr w:w="9350" w:h="902" w:hRule="exact" w:wrap="none" w:vAnchor="page" w:hAnchor="page" w:x="1607" w:y="94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Трифонова Е.А.</w:t>
      </w:r>
    </w:p>
    <w:p>
      <w:pPr>
        <w:pStyle w:val="Style2"/>
        <w:keepNext w:val="0"/>
        <w:keepLines w:val="0"/>
        <w:framePr w:w="9350" w:h="322" w:hRule="exact" w:wrap="none" w:vAnchor="page" w:hAnchor="page" w:x="1607" w:y="13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КАРГАСОК</w:t>
      </w:r>
    </w:p>
    <w:p>
      <w:pPr>
        <w:pStyle w:val="Style2"/>
        <w:keepNext w:val="0"/>
        <w:keepLines w:val="0"/>
        <w:framePr w:w="9350" w:h="322" w:hRule="exact" w:wrap="none" w:vAnchor="page" w:hAnchor="page" w:x="1607" w:y="145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2017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4746" w:h="576" w:hRule="exact" w:wrap="none" w:vAnchor="page" w:hAnchor="page" w:x="943" w:y="7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ТЕХНОЛОГИЧЕСКАЯ КАРТА</w:t>
      </w:r>
    </w:p>
    <w:p>
      <w:pPr>
        <w:pStyle w:val="Style2"/>
        <w:keepNext w:val="0"/>
        <w:keepLines w:val="0"/>
        <w:framePr w:w="14746" w:h="576" w:hRule="exact" w:wrap="none" w:vAnchor="page" w:hAnchor="page" w:x="943" w:y="7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Коррекционно-развивающего занятия</w:t>
      </w:r>
    </w:p>
    <w:p>
      <w:pPr>
        <w:pStyle w:val="Style2"/>
        <w:keepNext w:val="0"/>
        <w:keepLines w:val="0"/>
        <w:framePr w:w="14746" w:h="888" w:hRule="exact" w:wrap="none" w:vAnchor="page" w:hAnchor="page" w:x="943" w:y="16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Опытно-экспериментальная деятельность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«Растворимость веществ в воде»,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(вторая группа раннего возраста)</w:t>
      </w:r>
    </w:p>
    <w:p>
      <w:pPr>
        <w:pStyle w:val="Style2"/>
        <w:keepNext w:val="0"/>
        <w:keepLines w:val="0"/>
        <w:framePr w:w="14746" w:h="3336" w:hRule="exact" w:wrap="none" w:vAnchor="page" w:hAnchor="page" w:x="943" w:y="304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Тема урока (внеурочного занятия): «В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гостях у капельки». Что растворяется в воде песок или сахар?</w:t>
      </w:r>
    </w:p>
    <w:p>
      <w:pPr>
        <w:pStyle w:val="Style2"/>
        <w:keepNext w:val="0"/>
        <w:keepLines w:val="0"/>
        <w:framePr w:w="14746" w:h="3336" w:hRule="exact" w:wrap="none" w:vAnchor="page" w:hAnchor="page" w:x="943" w:y="304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Воспитатель: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Трифонова Екатерина Александровна</w:t>
      </w:r>
    </w:p>
    <w:p>
      <w:pPr>
        <w:pStyle w:val="Style2"/>
        <w:keepNext w:val="0"/>
        <w:keepLines w:val="0"/>
        <w:framePr w:w="14746" w:h="3336" w:hRule="exact" w:wrap="none" w:vAnchor="page" w:hAnchor="page" w:x="943" w:y="304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Формы работы:</w:t>
      </w:r>
    </w:p>
    <w:p>
      <w:pPr>
        <w:pStyle w:val="Style2"/>
        <w:keepNext w:val="0"/>
        <w:keepLines w:val="0"/>
        <w:framePr w:w="14746" w:h="3336" w:hRule="exact" w:wrap="none" w:vAnchor="page" w:hAnchor="page" w:x="943" w:y="304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Цель занятия: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Познакомить детей с таким свойством, как растворимость, уточнить, почему одни вещества растворяются в воде, а другие нет.</w:t>
      </w:r>
    </w:p>
    <w:p>
      <w:pPr>
        <w:pStyle w:val="Style2"/>
        <w:keepNext w:val="0"/>
        <w:keepLines w:val="0"/>
        <w:framePr w:w="14746" w:h="3336" w:hRule="exact" w:wrap="none" w:vAnchor="page" w:hAnchor="page" w:x="943" w:y="304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Задачи занятия:</w:t>
      </w:r>
    </w:p>
    <w:p>
      <w:pPr>
        <w:pStyle w:val="Style2"/>
        <w:keepNext w:val="0"/>
        <w:keepLines w:val="0"/>
        <w:framePr w:w="14746" w:h="3336" w:hRule="exact" w:wrap="none" w:vAnchor="page" w:hAnchor="page" w:x="943" w:y="3040"/>
        <w:widowControl w:val="0"/>
        <w:numPr>
          <w:ilvl w:val="0"/>
          <w:numId w:val="1"/>
        </w:numPr>
        <w:shd w:val="clear" w:color="auto" w:fill="auto"/>
        <w:tabs>
          <w:tab w:pos="320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Раскрыть понятие о том, что одни вещества растворяются в воде, а другие нет.</w:t>
      </w:r>
    </w:p>
    <w:p>
      <w:pPr>
        <w:pStyle w:val="Style2"/>
        <w:keepNext w:val="0"/>
        <w:keepLines w:val="0"/>
        <w:framePr w:w="14746" w:h="3336" w:hRule="exact" w:wrap="none" w:vAnchor="page" w:hAnchor="page" w:x="943" w:y="304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Закрепить свойства песка.</w:t>
      </w:r>
    </w:p>
    <w:p>
      <w:pPr>
        <w:pStyle w:val="Style2"/>
        <w:keepNext w:val="0"/>
        <w:keepLines w:val="0"/>
        <w:framePr w:w="14746" w:h="3336" w:hRule="exact" w:wrap="none" w:vAnchor="page" w:hAnchor="page" w:x="943" w:y="304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Познакомить со свойствами сахара.</w:t>
      </w:r>
    </w:p>
    <w:p>
      <w:pPr>
        <w:pStyle w:val="Style2"/>
        <w:keepNext w:val="0"/>
        <w:keepLines w:val="0"/>
        <w:framePr w:w="14746" w:h="3336" w:hRule="exact" w:wrap="none" w:vAnchor="page" w:hAnchor="page" w:x="943" w:y="3040"/>
        <w:widowControl w:val="0"/>
        <w:numPr>
          <w:ilvl w:val="0"/>
          <w:numId w:val="1"/>
        </w:numPr>
        <w:shd w:val="clear" w:color="auto" w:fill="auto"/>
        <w:tabs>
          <w:tab w:pos="306" w:val="left"/>
        </w:tabs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Развивать интерес к экспериментированию.</w:t>
      </w:r>
    </w:p>
    <w:p>
      <w:pPr>
        <w:pStyle w:val="Style2"/>
        <w:keepNext w:val="0"/>
        <w:keepLines w:val="0"/>
        <w:framePr w:w="14746" w:h="3336" w:hRule="exact" w:wrap="none" w:vAnchor="page" w:hAnchor="page" w:x="943" w:y="304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Предварительная работа: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Опыты с водой, знакомство со свойствами песка, игры с водой и песком.</w:t>
      </w:r>
    </w:p>
    <w:p>
      <w:pPr>
        <w:pStyle w:val="Style2"/>
        <w:keepNext w:val="0"/>
        <w:keepLines w:val="0"/>
        <w:framePr w:w="14746" w:h="1123" w:hRule="exact" w:wrap="none" w:vAnchor="page" w:hAnchor="page" w:x="943" w:y="663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Дидактические средства: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вода, речной песок, набор формочек, ложечки, сахарный песок, стаканчики каждому ребенку, салфетки, формочки для песка и сахара. Картинки с изображением представленных веществ.</w:t>
      </w:r>
    </w:p>
    <w:p>
      <w:pPr>
        <w:pStyle w:val="Style2"/>
        <w:keepNext w:val="0"/>
        <w:keepLines w:val="0"/>
        <w:framePr w:w="14746" w:h="1123" w:hRule="exact" w:wrap="none" w:vAnchor="page" w:hAnchor="page" w:x="943" w:y="6630"/>
        <w:widowControl w:val="0"/>
        <w:shd w:val="clear" w:color="auto" w:fill="auto"/>
        <w:bidi w:val="0"/>
        <w:spacing w:before="0" w:after="120" w:line="180" w:lineRule="auto"/>
        <w:ind w:left="3500" w:right="0" w:firstLine="0"/>
        <w:jc w:val="left"/>
      </w:pPr>
      <w:r>
        <w:rPr>
          <w:b/>
          <w:bCs/>
          <w:color w:val="67402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&lt;</w:t>
      </w:r>
    </w:p>
    <w:p>
      <w:pPr>
        <w:pStyle w:val="Style2"/>
        <w:keepNext w:val="0"/>
        <w:keepLines w:val="0"/>
        <w:framePr w:w="14746" w:h="1123" w:hRule="exact" w:wrap="none" w:vAnchor="page" w:hAnchor="page" w:x="943" w:y="663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Структура и содержание занятия</w:t>
      </w:r>
    </w:p>
    <w:tbl>
      <w:tblPr>
        <w:tblOverlap w:val="never"/>
        <w:jc w:val="left"/>
        <w:tblLayout w:type="fixed"/>
      </w:tblPr>
      <w:tblGrid>
        <w:gridCol w:w="2352"/>
        <w:gridCol w:w="6710"/>
        <w:gridCol w:w="5122"/>
      </w:tblGrid>
      <w:tr>
        <w:trPr>
          <w:trHeight w:val="11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3379" w:wrap="none" w:vAnchor="page" w:hAnchor="page" w:x="943" w:y="7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Этапы деятельности на занятии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3379" w:wrap="none" w:vAnchor="page" w:hAnchor="page" w:x="943" w:y="7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Содержание занятия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3379" w:wrap="none" w:vAnchor="page" w:hAnchor="page" w:x="943" w:y="7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Коррекционные задачи</w:t>
            </w:r>
          </w:p>
        </w:tc>
      </w:tr>
      <w:tr>
        <w:trPr>
          <w:trHeight w:val="22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3379" w:wrap="none" w:vAnchor="page" w:hAnchor="page" w:x="943" w:y="7989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Организа</w:t>
              <w:softHyphen/>
              <w:t>ционный этап.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3379" w:wrap="none" w:vAnchor="page" w:hAnchor="page" w:x="943" w:y="7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(Звучит фонограмма «звуки воды»). Воспитатель и дети входят в группу. Замечают Капельку.</w:t>
            </w:r>
          </w:p>
          <w:p>
            <w:pPr>
              <w:pStyle w:val="Style7"/>
              <w:keepNext w:val="0"/>
              <w:keepLines w:val="0"/>
              <w:framePr w:w="14184" w:h="3379" w:wrap="none" w:vAnchor="page" w:hAnchor="page" w:x="943" w:y="7989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Воспитатель: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Ребята, посмотрите, к нам в гости пришла наша знакомая капелька. Давайте поздороваемся!</w:t>
            </w:r>
          </w:p>
          <w:p>
            <w:pPr>
              <w:pStyle w:val="Style7"/>
              <w:keepNext w:val="0"/>
              <w:keepLines w:val="0"/>
              <w:framePr w:w="14184" w:h="3379" w:wrap="none" w:vAnchor="page" w:hAnchor="page" w:x="943" w:y="7989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Капелька: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Здравствуйте ребята, сейчас я загадаю для вас загадку.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3379" w:wrap="none" w:vAnchor="page" w:hAnchor="page" w:x="943" w:y="7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Создать у ребёнка положительный эмоциональный настрой на предстоящую деятельность.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347"/>
        <w:gridCol w:w="6710"/>
        <w:gridCol w:w="5122"/>
      </w:tblGrid>
      <w:tr>
        <w:trPr>
          <w:trHeight w:val="16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79" w:h="8899" w:wrap="none" w:vAnchor="page" w:hAnchor="page" w:x="943" w:y="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Меня пьют, меня льют. Всем нужна я, Кто я такая?..(Вода)</w:t>
            </w:r>
          </w:p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Чтобы не было беды, Жйть нельзя нам без...(Воды)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179" w:h="8899" w:wrap="none" w:vAnchor="page" w:hAnchor="page" w:x="943" w:y="9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Практическая часть: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Воспитатель: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Ребята, для нас капелька что-то приготовила, даВайте подойдём и посмотрим, что там? (подошли, открыли). Что это ребята. (Ответы детей).</w:t>
            </w:r>
          </w:p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Воспитатель: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Правильно, это песок. А как правильно играть с песком?</w:t>
            </w:r>
          </w:p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Песок в рот не брать.</w:t>
            </w:r>
          </w:p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бросаться песком.</w:t>
            </w:r>
          </w:p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тереть глаза грязными руками.</w:t>
            </w:r>
          </w:p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(Воспитатель берет из коробки песок и показывает его детям.)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Воспитатель: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 какого цвета у нас песок, как можно играть с песочком (ответы детей насыпать,... ).</w:t>
            </w:r>
          </w:p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Воспитатель: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столе лежат формочки, ложечки насыпьте в них песок. Работайте аккуратно, песок не рассыпайте. (Дети выполняют задание). Песок сухой, сыпучий.</w:t>
            </w:r>
          </w:p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Капелька: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ой, я упала на песок.</w:t>
            </w:r>
          </w:p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Воспитатель: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Ребята посмотрите, а это какой песочек, потрогайте песок и скажите мне, песок сухой или мокрый? (о'гветы детей) Посмотрите, а мокрый можно сыпать песочек?(нет, мокрый песок не сыпется, как сухой). А как можно играть с мокрым Песком? (Ответы детей из него можно лепить пирожки.) А сейчас мы с вами поиграем.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Развивать речь, внимание.</w:t>
            </w:r>
          </w:p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Развивать навыки сравнения, умение выявлять сходства и различия, делать выводы.</w:t>
            </w:r>
          </w:p>
        </w:tc>
      </w:tr>
      <w:tr>
        <w:trPr>
          <w:trHeight w:val="14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 Игра «Волшебные отпечатки на песке»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оставляют отпечатки на мокром песке своих рук и ног, а затем дорисовывают их или дополняют камешками, чтобы получились веселые мордочки, рыбки, осьминожки.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79" w:h="8899" w:wrap="none" w:vAnchor="page" w:hAnchor="page" w:x="943" w:y="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Развитие координации движений.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347"/>
        <w:gridCol w:w="6715"/>
        <w:gridCol w:w="5122"/>
      </w:tblGrid>
      <w:tr>
        <w:trPr>
          <w:trHeight w:val="30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 Физминутка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«Дождик»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Воспитатель: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Теперь руки вытираем салфеткой. Капелька: ребята, а теперь повторяй за мной. Лейся, лейся, дождик Мы с тобою дружим.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Хорошо шагаем.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Мы с тобой по лужам.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 теперь насос включаем, Воду из речки качаем.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140" w:right="0" w:hanging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Влево - раз, вправо - два. Потекла ручьем вода.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восстановить работоспособность детей, концентрацию внимания.</w:t>
            </w:r>
          </w:p>
        </w:tc>
      </w:tr>
      <w:tr>
        <w:trPr>
          <w:trHeight w:val="75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 Часть вторая.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Ребята, а здесь ещё что-то есть на нашем столе. Давайте посмотрим.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Воспитатель.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Это сахар А какого цвета у нас сахар (белый, сыпучий, сухой). Давайте возьмем ложечки и попробуем. Скажите, ребята, сахар какой (ответы детей). А что будет ребята, если мы в стакан с водой насыпим песок, а в другой стакан сахар?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Капелька хвастается: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Я самая сильная на свете, я все могу. Вчера я упала на кусочек сахара, и он исчез. Я могу сделать так, что все вещества исчезнут.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Воспитатель: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Капелька, не хвастай, давай лучше проверим вместе, так ли это, что все вещества исчезнут в воде?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 не Знаете? А давайте сейчас мы с вами по экспериментируем.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Воспитатель: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Теперь садимся на свои места. (Сели) Ребята сядьте красиво и удобно. А сейчас ребята посмотрите, что я буду делать? Я буру правой рукой ложку и набираю в неё песок и осторожно, тихонечко, не спеша высыпаю песок в стакан с водой, аккуратно размешиваю ложкой песок в стакане. Затем я беру формочку с сахаром и высыпаю её и насыпаю его в стакан с водой, размешала. Ложку кладём на салфетку, и наблюдаем, а сейчас это пусть всё постоит, а вы у меня уже большие и я хочу, чтобы вы сами сделаете такой опыт.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(Дети выполняют опыт).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Развивать, познавательные процессы: внимание, мышление, память.</w:t>
            </w:r>
          </w:p>
          <w:p>
            <w:pPr>
              <w:pStyle w:val="Style7"/>
              <w:keepNext w:val="0"/>
              <w:keepLines w:val="0"/>
              <w:framePr w:w="14184" w:h="10608" w:wrap="none" w:vAnchor="page" w:hAnchor="page" w:x="1224" w:y="7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Формировать навыки работы с различными материалами.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347"/>
        <w:gridCol w:w="6710"/>
        <w:gridCol w:w="5117"/>
      </w:tblGrid>
      <w:tr>
        <w:trPr>
          <w:trHeight w:val="6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74" w:h="6389" w:wrap="none" w:vAnchor="page" w:hAnchor="page" w:x="1229" w:y="774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 Рефлексия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74" w:h="6389" w:wrap="none" w:vAnchor="page" w:hAnchor="page" w:x="1229" w:y="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Воспитатель уточняет результаты опытов:</w:t>
            </w:r>
          </w:p>
          <w:p>
            <w:pPr>
              <w:pStyle w:val="Style7"/>
              <w:keepNext w:val="0"/>
              <w:keepLines w:val="0"/>
              <w:framePr w:w="14174" w:h="6389" w:wrap="none" w:vAnchor="page" w:hAnchor="page" w:x="1229" w:y="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Ребята песок опустился на дно стакана, а где сахар? (Ответ детей).</w:t>
            </w:r>
          </w:p>
          <w:p>
            <w:pPr>
              <w:pStyle w:val="Style7"/>
              <w:keepNext w:val="0"/>
              <w:keepLines w:val="0"/>
              <w:framePr w:w="14174" w:h="6389" w:wrap="none" w:vAnchor="page" w:hAnchor="page" w:x="1229" w:y="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«Ребята, что же Капелька растворила, а что не растворила? Почему же одни вещества (сахар) вода растворила, а другие (песок)нет?»</w:t>
            </w:r>
          </w:p>
          <w:p>
            <w:pPr>
              <w:pStyle w:val="Style7"/>
              <w:keepNext w:val="0"/>
              <w:keepLines w:val="0"/>
              <w:framePr w:w="14174" w:h="6389" w:wrap="none" w:vAnchor="page" w:hAnchor="page" w:x="1229" w:y="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Вывод: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Сахарного песка не видно - он растворился в воде, а речной песок не растворился, он опустился на дно стакана, вода растворила сахар и потому, что в них много маленьких отверстий, через которые вода проникает внутрь.</w:t>
            </w:r>
          </w:p>
          <w:p>
            <w:pPr>
              <w:pStyle w:val="Style7"/>
              <w:keepNext w:val="0"/>
              <w:keepLines w:val="0"/>
              <w:framePr w:w="14174" w:h="6389" w:wrap="none" w:vAnchor="page" w:hAnchor="page" w:x="1229" w:y="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Итог занятия: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Ребята, что мы сегодня вспомнили? Песок бывает, какой? (сухой, сыпучий, из него лепить нельзя). А бывает песок мокрый - из него можно лепить. Песок растворяется в воде? (Ответ детей нет). Ещё мы сегодня познакомились с сахаром. Сахар, какой бывает? (белый, сыпучий, сладкий). А сахар растворяется в воде? (Ответ детей да). Итак, сегодня, мы с вами познакомились с одним из свойств воды —растворимостью.</w:t>
            </w:r>
          </w:p>
          <w:p>
            <w:pPr>
              <w:pStyle w:val="Style7"/>
              <w:keepNext w:val="0"/>
              <w:keepLines w:val="0"/>
              <w:framePr w:w="14174" w:h="6389" w:wrap="none" w:vAnchor="page" w:hAnchor="page" w:x="1229" w:y="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Молодцы! Вы сегодня хорошо занимались. Давайте попрощаемся с Капелькой. Приходи к нам еще в гости, мы будем рады.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14174" w:h="6389" w:wrap="none" w:vAnchor="page" w:hAnchor="page" w:x="1229" w:y="774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Учить внимательно слушать вопрос, понимать его содержание, отвечать полным ответом. Развивать умение удерживать учебную задачу и делать выводы.</w:t>
            </w:r>
          </w:p>
          <w:p>
            <w:pPr>
              <w:pStyle w:val="Style7"/>
              <w:keepNext w:val="0"/>
              <w:keepLines w:val="0"/>
              <w:framePr w:w="14174" w:h="6389" w:wrap="none" w:vAnchor="page" w:hAnchor="page" w:x="1229" w:y="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Создать у ребёнка ситуацию успеха, поддерживать интерес к экспериментированию.</w:t>
            </w:r>
          </w:p>
        </w:tc>
      </w:tr>
    </w:tbl>
    <w:p>
      <w:pPr>
        <w:framePr w:wrap="none" w:vAnchor="page" w:hAnchor="page" w:x="1229" w:y="7163"/>
        <w:widowControl w:val="0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